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DBE5" w14:textId="77777777" w:rsidR="008D08FE" w:rsidRDefault="008D08FE" w:rsidP="00B8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D0">
        <w:rPr>
          <w:rFonts w:ascii="Times New Roman" w:hAnsi="Times New Roman" w:cs="Times New Roman"/>
          <w:b/>
          <w:bCs/>
          <w:sz w:val="28"/>
          <w:szCs w:val="28"/>
        </w:rPr>
        <w:t>Основные новации нормативного-правового регулирования в сфере деятельности Ростехнадзора</w:t>
      </w:r>
    </w:p>
    <w:p w14:paraId="7D86D992" w14:textId="77777777" w:rsidR="00181A0A" w:rsidRPr="00B838D0" w:rsidRDefault="00181A0A" w:rsidP="00B8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5C022" w14:textId="5E993F67" w:rsidR="008D08FE" w:rsidRPr="00150A45" w:rsidRDefault="008D08FE" w:rsidP="001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</w:pPr>
      <w:r w:rsidRPr="00150A45">
        <w:rPr>
          <w:rFonts w:ascii="Times New Roman" w:hAnsi="Times New Roman" w:cs="Times New Roman"/>
          <w:bCs/>
          <w:sz w:val="28"/>
          <w:szCs w:val="28"/>
        </w:rPr>
        <w:t>В 2023 г</w:t>
      </w:r>
      <w:r w:rsidR="008C2BAF" w:rsidRPr="00150A45">
        <w:rPr>
          <w:rFonts w:ascii="Times New Roman" w:hAnsi="Times New Roman" w:cs="Times New Roman"/>
          <w:bCs/>
          <w:sz w:val="28"/>
          <w:szCs w:val="28"/>
        </w:rPr>
        <w:t>оду</w:t>
      </w:r>
      <w:r w:rsidRPr="00150A45">
        <w:rPr>
          <w:rFonts w:ascii="Times New Roman" w:hAnsi="Times New Roman" w:cs="Times New Roman"/>
          <w:bCs/>
          <w:sz w:val="28"/>
          <w:szCs w:val="28"/>
        </w:rPr>
        <w:t xml:space="preserve"> подписано 5 Федеральных законов, принято 17 </w:t>
      </w:r>
      <w:r w:rsidR="008C2BAF"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п</w:t>
      </w:r>
      <w:r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остановлени</w:t>
      </w:r>
      <w:r w:rsidR="008C2BAF"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й </w:t>
      </w:r>
      <w:r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Правительства Российской Федерации,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E962D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40 </w:t>
      </w:r>
      <w:r w:rsidR="00E962DF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нормативно-правовых актов </w:t>
      </w:r>
      <w:r w:rsidR="00E962D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Ростехнадзора</w:t>
      </w:r>
      <w:r w:rsidR="00E962DF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(</w:t>
      </w:r>
      <w:r w:rsidR="008C2BA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зарегистрированных в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Минюст</w:t>
      </w:r>
      <w:r w:rsidR="008C2BA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е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России, без учета ДСП</w:t>
      </w:r>
      <w:r w:rsidR="00E962DF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).</w:t>
      </w:r>
    </w:p>
    <w:p w14:paraId="29B8A933" w14:textId="377FA2B0" w:rsidR="008D08FE" w:rsidRPr="00150A45" w:rsidRDefault="008D08FE" w:rsidP="001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</w:pP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В</w:t>
      </w:r>
      <w:r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2024 году </w:t>
      </w:r>
      <w:r w:rsidRPr="00150A45">
        <w:rPr>
          <w:rFonts w:ascii="Times New Roman" w:hAnsi="Times New Roman" w:cs="Times New Roman"/>
          <w:bCs/>
          <w:sz w:val="28"/>
          <w:szCs w:val="28"/>
        </w:rPr>
        <w:t xml:space="preserve">принято 9 </w:t>
      </w:r>
      <w:r w:rsidR="008C2BAF"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п</w:t>
      </w:r>
      <w:r w:rsidRPr="00150A45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остановлений Правительства Российской Федерации,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E962D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25 </w:t>
      </w:r>
      <w:r w:rsidR="00E962DF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нормативно-правовых актов </w:t>
      </w:r>
      <w:r w:rsidR="00E962D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Ростехнадзора</w:t>
      </w:r>
      <w:r w:rsidR="00E962DF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(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зарегистрирова</w:t>
      </w:r>
      <w:r w:rsidR="008C2BA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н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ны</w:t>
      </w:r>
      <w:r w:rsidR="008C2BA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х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8C2BA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в 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Минюст</w:t>
      </w:r>
      <w:r w:rsidR="008C2BAF"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е</w:t>
      </w:r>
      <w:r w:rsidRPr="00150A45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России, без учета ДСП</w:t>
      </w:r>
      <w:r w:rsidR="00E962DF">
        <w:rPr>
          <w:rFonts w:ascii="Times New Roman" w:eastAsia="Times New Roman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).</w:t>
      </w:r>
    </w:p>
    <w:p w14:paraId="2C3FE2FE" w14:textId="77777777" w:rsidR="008D08FE" w:rsidRPr="00150A45" w:rsidRDefault="008D08FE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45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направления: </w:t>
      </w:r>
    </w:p>
    <w:p w14:paraId="29F3FF78" w14:textId="77777777" w:rsidR="008D08FE" w:rsidRPr="00150A45" w:rsidRDefault="008D08FE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45">
        <w:rPr>
          <w:rFonts w:ascii="Times New Roman" w:hAnsi="Times New Roman" w:cs="Times New Roman"/>
          <w:bCs/>
          <w:sz w:val="28"/>
          <w:szCs w:val="28"/>
        </w:rPr>
        <w:t>- актуализация требований безопасности</w:t>
      </w:r>
      <w:r w:rsidR="008C2BAF" w:rsidRPr="00150A45">
        <w:rPr>
          <w:rFonts w:ascii="Times New Roman" w:hAnsi="Times New Roman" w:cs="Times New Roman"/>
          <w:bCs/>
          <w:sz w:val="28"/>
          <w:szCs w:val="28"/>
        </w:rPr>
        <w:t>;</w:t>
      </w:r>
      <w:r w:rsidRPr="00150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9C663A" w14:textId="33148859" w:rsidR="008D08FE" w:rsidRPr="00150A45" w:rsidRDefault="008D08FE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45">
        <w:rPr>
          <w:rFonts w:ascii="Times New Roman" w:hAnsi="Times New Roman" w:cs="Times New Roman"/>
          <w:bCs/>
          <w:sz w:val="28"/>
          <w:szCs w:val="28"/>
        </w:rPr>
        <w:t>- совершенствование контрольно-надзорных функций Ростехнадзора;</w:t>
      </w:r>
    </w:p>
    <w:p w14:paraId="5B0A8B6C" w14:textId="77777777" w:rsidR="008D08FE" w:rsidRPr="00150A45" w:rsidRDefault="008D08FE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45">
        <w:rPr>
          <w:rFonts w:ascii="Times New Roman" w:hAnsi="Times New Roman" w:cs="Times New Roman"/>
          <w:bCs/>
          <w:sz w:val="28"/>
          <w:szCs w:val="28"/>
        </w:rPr>
        <w:t xml:space="preserve">- цифровая трансформация государственных услуг службы; </w:t>
      </w:r>
    </w:p>
    <w:p w14:paraId="3E938B98" w14:textId="77777777" w:rsidR="008D08FE" w:rsidRPr="00E44D00" w:rsidRDefault="008D08FE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4D00">
        <w:rPr>
          <w:rFonts w:ascii="Times New Roman" w:hAnsi="Times New Roman" w:cs="Times New Roman"/>
          <w:bCs/>
          <w:sz w:val="28"/>
          <w:szCs w:val="28"/>
        </w:rPr>
        <w:t>интеграция новых субъектов Российской Федерации.</w:t>
      </w:r>
    </w:p>
    <w:p w14:paraId="3D5F2C7F" w14:textId="32140356" w:rsidR="001F0DD2" w:rsidRPr="00E44D00" w:rsidRDefault="00D62939" w:rsidP="00150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D00">
        <w:rPr>
          <w:rFonts w:ascii="Times New Roman" w:hAnsi="Times New Roman" w:cs="Times New Roman"/>
          <w:b/>
          <w:bCs/>
          <w:sz w:val="28"/>
          <w:szCs w:val="28"/>
        </w:rPr>
        <w:t>Актуа</w:t>
      </w:r>
      <w:r w:rsidR="00705575" w:rsidRPr="00E44D00">
        <w:rPr>
          <w:rFonts w:ascii="Times New Roman" w:hAnsi="Times New Roman" w:cs="Times New Roman"/>
          <w:b/>
          <w:bCs/>
          <w:sz w:val="28"/>
          <w:szCs w:val="28"/>
        </w:rPr>
        <w:t>лизация</w:t>
      </w:r>
      <w:r w:rsidRPr="00E44D00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</w:t>
      </w:r>
      <w:r w:rsidR="003047A4" w:rsidRPr="00E44D0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44D00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</w:t>
      </w:r>
      <w:r w:rsidR="000064DA" w:rsidRPr="00E44D0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407D6" w:rsidRPr="00E44D00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947740" w:rsidRPr="00E44D00">
        <w:rPr>
          <w:rFonts w:ascii="Times New Roman" w:hAnsi="Times New Roman" w:cs="Times New Roman"/>
          <w:b/>
          <w:bCs/>
          <w:sz w:val="28"/>
          <w:szCs w:val="28"/>
        </w:rPr>
        <w:t>-2024 годах</w:t>
      </w:r>
    </w:p>
    <w:p w14:paraId="073ADBA8" w14:textId="3A6D7A7C" w:rsidR="00FB474D" w:rsidRPr="00E44D00" w:rsidRDefault="00FB474D" w:rsidP="00D14AE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D00">
        <w:rPr>
          <w:rFonts w:ascii="Times New Roman" w:hAnsi="Times New Roman" w:cs="Times New Roman"/>
          <w:sz w:val="28"/>
          <w:szCs w:val="28"/>
        </w:rPr>
        <w:t xml:space="preserve">23 декабря 2023 г. вступило в силу постановление Правительства Российской Федерации № 2140 «О внесении изменения в постановление Правительства Российской Федерации от 10 марта 2022 г. № 336»,  </w:t>
      </w:r>
      <w:r w:rsidRPr="00E44D00">
        <w:rPr>
          <w:rFonts w:ascii="Times New Roman" w:hAnsi="Times New Roman" w:cs="Times New Roman"/>
          <w:sz w:val="28"/>
          <w:szCs w:val="28"/>
        </w:rPr>
        <w:br/>
        <w:t>согласно которому условия осуществления внеплановых контрольных (надзорных) мероприятий, проверок, указанные в пункте 3 постановления Правительства Российской Федерации от 10 марта 2022 г. № 33</w:t>
      </w:r>
      <w:r w:rsidR="00D14AE5" w:rsidRPr="00E44D00">
        <w:rPr>
          <w:rFonts w:ascii="Times New Roman" w:hAnsi="Times New Roman" w:cs="Times New Roman"/>
          <w:sz w:val="28"/>
          <w:szCs w:val="28"/>
        </w:rPr>
        <w:t>6</w:t>
      </w:r>
      <w:r w:rsidR="00E44D00" w:rsidRPr="00E44D00">
        <w:rPr>
          <w:rFonts w:ascii="Times New Roman" w:hAnsi="Times New Roman" w:cs="Times New Roman"/>
          <w:sz w:val="28"/>
          <w:szCs w:val="28"/>
        </w:rPr>
        <w:t xml:space="preserve"> «</w:t>
      </w:r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особенностях организации </w:t>
      </w:r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осуществления государственного контроля (надзора), муниципального контроля» (далее</w:t>
      </w:r>
      <w:proofErr w:type="gramEnd"/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proofErr w:type="gramStart"/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№</w:t>
      </w:r>
      <w:r w:rsidR="00ED0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336)</w:t>
      </w:r>
      <w:r w:rsidR="00D14AE5" w:rsidRPr="00E44D00">
        <w:rPr>
          <w:rFonts w:ascii="Times New Roman" w:hAnsi="Times New Roman" w:cs="Times New Roman"/>
          <w:sz w:val="28"/>
          <w:szCs w:val="28"/>
        </w:rPr>
        <w:t>, будут действовать и в 2024 году.</w:t>
      </w:r>
      <w:r w:rsidRPr="00E44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8097580" w14:textId="77777777" w:rsidR="00FB474D" w:rsidRPr="00E44D00" w:rsidRDefault="00FB474D" w:rsidP="00150A4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00">
        <w:rPr>
          <w:rFonts w:ascii="Times New Roman" w:hAnsi="Times New Roman" w:cs="Times New Roman"/>
          <w:sz w:val="28"/>
          <w:szCs w:val="28"/>
        </w:rPr>
        <w:t xml:space="preserve">12 декабря 2023 г. опубликовано постановление Правительства Российской Федерации от 9 декабря 2023 г. № 2092 «О внесении изменений </w:t>
      </w:r>
      <w:r w:rsidRPr="00E44D00">
        <w:rPr>
          <w:rFonts w:ascii="Times New Roman" w:hAnsi="Times New Roman" w:cs="Times New Roman"/>
          <w:sz w:val="28"/>
          <w:szCs w:val="28"/>
        </w:rPr>
        <w:br/>
        <w:t xml:space="preserve">в некоторые акты Правительства Российской Федерации» </w:t>
      </w:r>
      <w:r w:rsidR="00947740" w:rsidRPr="00E44D00">
        <w:rPr>
          <w:rFonts w:ascii="Times New Roman" w:hAnsi="Times New Roman" w:cs="Times New Roman"/>
          <w:sz w:val="28"/>
          <w:szCs w:val="28"/>
        </w:rPr>
        <w:br/>
      </w:r>
      <w:r w:rsidRPr="00E44D00">
        <w:rPr>
          <w:rFonts w:ascii="Times New Roman" w:hAnsi="Times New Roman" w:cs="Times New Roman"/>
          <w:sz w:val="28"/>
          <w:szCs w:val="28"/>
        </w:rPr>
        <w:t>(далее – Постановление №</w:t>
      </w:r>
      <w:r w:rsidR="00947740" w:rsidRPr="00E44D00">
        <w:rPr>
          <w:rFonts w:ascii="Times New Roman" w:hAnsi="Times New Roman" w:cs="Times New Roman"/>
          <w:sz w:val="28"/>
          <w:szCs w:val="28"/>
        </w:rPr>
        <w:t xml:space="preserve"> </w:t>
      </w:r>
      <w:r w:rsidRPr="00E44D00">
        <w:rPr>
          <w:rFonts w:ascii="Times New Roman" w:hAnsi="Times New Roman" w:cs="Times New Roman"/>
          <w:sz w:val="28"/>
          <w:szCs w:val="28"/>
        </w:rPr>
        <w:t>2092).</w:t>
      </w:r>
    </w:p>
    <w:p w14:paraId="157EC91B" w14:textId="1500AF48" w:rsidR="00FB474D" w:rsidRPr="00E44D00" w:rsidRDefault="00FB474D" w:rsidP="00E4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00">
        <w:rPr>
          <w:rFonts w:ascii="Times New Roman" w:hAnsi="Times New Roman" w:cs="Times New Roman"/>
          <w:sz w:val="28"/>
          <w:szCs w:val="28"/>
        </w:rPr>
        <w:t xml:space="preserve">Согласно пункту 4 Постановления № 2092 пункт 7.2 </w:t>
      </w:r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№</w:t>
      </w:r>
      <w:r w:rsidR="00ED0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44D00" w:rsidRPr="00E4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336 </w:t>
      </w:r>
      <w:r w:rsidRPr="00E44D00">
        <w:rPr>
          <w:rFonts w:ascii="Times New Roman" w:hAnsi="Times New Roman" w:cs="Times New Roman"/>
          <w:sz w:val="28"/>
          <w:szCs w:val="28"/>
        </w:rPr>
        <w:t xml:space="preserve">изложен в следующей редакции: «Выдача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</w:t>
      </w:r>
      <w:r w:rsidR="008C0414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E44D00" w:rsidRPr="00E44D00">
        <w:rPr>
          <w:rFonts w:ascii="Times New Roman" w:hAnsi="Times New Roman" w:cs="Times New Roman"/>
          <w:sz w:val="28"/>
          <w:szCs w:val="28"/>
        </w:rPr>
        <w:t>»</w:t>
      </w:r>
      <w:r w:rsidRPr="00E44D00">
        <w:rPr>
          <w:rFonts w:ascii="Times New Roman" w:hAnsi="Times New Roman" w:cs="Times New Roman"/>
          <w:sz w:val="28"/>
          <w:szCs w:val="28"/>
        </w:rPr>
        <w:t>.</w:t>
      </w:r>
    </w:p>
    <w:p w14:paraId="5EE53147" w14:textId="336EDE1A" w:rsidR="00B51E1D" w:rsidRPr="006D29AC" w:rsidRDefault="000064DA" w:rsidP="00150A45">
      <w:pPr>
        <w:pStyle w:val="a4"/>
        <w:numPr>
          <w:ilvl w:val="0"/>
          <w:numId w:val="21"/>
        </w:numPr>
        <w:ind w:left="0" w:firstLine="709"/>
        <w:jc w:val="both"/>
        <w:rPr>
          <w:b/>
          <w:bCs/>
          <w:sz w:val="28"/>
          <w:szCs w:val="28"/>
        </w:rPr>
      </w:pPr>
      <w:r w:rsidRPr="00150A45">
        <w:rPr>
          <w:sz w:val="28"/>
          <w:szCs w:val="28"/>
        </w:rPr>
        <w:t xml:space="preserve">Федеральным законом </w:t>
      </w:r>
      <w:r w:rsidR="00B51E1D" w:rsidRPr="00150A45">
        <w:rPr>
          <w:sz w:val="28"/>
          <w:szCs w:val="28"/>
        </w:rPr>
        <w:t>от 25 декабря 2023 г. № 637-ФЗ</w:t>
      </w:r>
      <w:r w:rsidR="005063B3" w:rsidRPr="00150A4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063B3" w:rsidRPr="00150A45">
        <w:rPr>
          <w:bCs/>
          <w:color w:val="000000" w:themeColor="text1"/>
          <w:kern w:val="24"/>
          <w:sz w:val="28"/>
          <w:szCs w:val="28"/>
        </w:rPr>
        <w:t xml:space="preserve">«О внесении изменений в Федеральный закон «О промышленной безопасности опасных производственных объектов» и отдельные законодательные акты </w:t>
      </w:r>
      <w:r w:rsidR="006E1E15">
        <w:rPr>
          <w:bCs/>
          <w:color w:val="000000" w:themeColor="text1"/>
          <w:kern w:val="24"/>
          <w:sz w:val="28"/>
          <w:szCs w:val="28"/>
        </w:rPr>
        <w:br/>
      </w:r>
      <w:r w:rsidR="005063B3" w:rsidRPr="00150A4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Российской </w:t>
      </w:r>
      <w:r w:rsidR="005063B3" w:rsidRPr="006D29AC">
        <w:rPr>
          <w:rFonts w:eastAsiaTheme="minorEastAsia"/>
          <w:bCs/>
          <w:color w:val="000000" w:themeColor="text1"/>
          <w:kern w:val="24"/>
          <w:sz w:val="28"/>
          <w:szCs w:val="28"/>
        </w:rPr>
        <w:t>Федерации»</w:t>
      </w:r>
      <w:r w:rsidR="003047A4" w:rsidRPr="006D29A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внесены следующие изменения</w:t>
      </w:r>
      <w:r w:rsidR="005407D6" w:rsidRPr="006D29A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5407D6" w:rsidRPr="006D29AC">
        <w:rPr>
          <w:rFonts w:eastAsiaTheme="minorEastAsia"/>
          <w:bCs/>
          <w:color w:val="000000" w:themeColor="text1"/>
          <w:kern w:val="24"/>
          <w:sz w:val="28"/>
          <w:szCs w:val="28"/>
        </w:rPr>
        <w:t>в</w:t>
      </w:r>
      <w:proofErr w:type="gramEnd"/>
      <w:r w:rsidR="003047A4" w:rsidRPr="006D29AC">
        <w:rPr>
          <w:rFonts w:eastAsiaTheme="minorEastAsia"/>
          <w:bCs/>
          <w:color w:val="000000" w:themeColor="text1"/>
          <w:kern w:val="24"/>
          <w:sz w:val="28"/>
          <w:szCs w:val="28"/>
        </w:rPr>
        <w:t>:</w:t>
      </w:r>
    </w:p>
    <w:p w14:paraId="19A0470A" w14:textId="5AB9B3C2" w:rsidR="00B51E1D" w:rsidRPr="006D29AC" w:rsidRDefault="003047A4" w:rsidP="00150A45">
      <w:pPr>
        <w:pStyle w:val="a4"/>
        <w:ind w:left="0" w:firstLine="709"/>
        <w:jc w:val="both"/>
        <w:rPr>
          <w:b/>
          <w:bCs/>
          <w:sz w:val="28"/>
          <w:szCs w:val="28"/>
        </w:rPr>
      </w:pPr>
      <w:r w:rsidRPr="006D29AC">
        <w:rPr>
          <w:sz w:val="28"/>
          <w:szCs w:val="28"/>
        </w:rPr>
        <w:t>1)</w:t>
      </w:r>
      <w:r w:rsidR="00826944" w:rsidRPr="006D29AC">
        <w:rPr>
          <w:sz w:val="28"/>
          <w:szCs w:val="28"/>
        </w:rPr>
        <w:t xml:space="preserve"> </w:t>
      </w:r>
      <w:r w:rsidR="00B51E1D" w:rsidRPr="006D29AC">
        <w:rPr>
          <w:sz w:val="28"/>
          <w:szCs w:val="28"/>
        </w:rPr>
        <w:t xml:space="preserve">Федеральный закон </w:t>
      </w:r>
      <w:r w:rsidR="00B51E1D" w:rsidRPr="006D29AC">
        <w:rPr>
          <w:rFonts w:eastAsia="Calibri"/>
          <w:sz w:val="28"/>
          <w:szCs w:val="28"/>
        </w:rPr>
        <w:t xml:space="preserve">от 21 июля 1997 г. № 116-ФЗ «О промышленной безопасности опасных производственных объектов» </w:t>
      </w:r>
      <w:r w:rsidR="00150A45" w:rsidRPr="006D29AC">
        <w:rPr>
          <w:rFonts w:eastAsia="Calibri"/>
          <w:sz w:val="28"/>
          <w:szCs w:val="28"/>
        </w:rPr>
        <w:t xml:space="preserve">(далее – Федеральный </w:t>
      </w:r>
      <w:r w:rsidR="00150A45" w:rsidRPr="006D29AC">
        <w:rPr>
          <w:rFonts w:eastAsia="Calibri"/>
          <w:sz w:val="28"/>
          <w:szCs w:val="28"/>
        </w:rPr>
        <w:br/>
        <w:t xml:space="preserve">закон </w:t>
      </w:r>
      <w:r w:rsidR="00B51E1D" w:rsidRPr="006D29AC">
        <w:rPr>
          <w:rFonts w:eastAsia="Calibri"/>
          <w:sz w:val="28"/>
          <w:szCs w:val="28"/>
        </w:rPr>
        <w:t>№ 116-ФЗ)</w:t>
      </w:r>
      <w:r w:rsidR="00B51E1D" w:rsidRPr="006D29AC">
        <w:rPr>
          <w:sz w:val="28"/>
          <w:szCs w:val="28"/>
        </w:rPr>
        <w:t xml:space="preserve">, согласно которым с 1 сентября 2024 г.: </w:t>
      </w:r>
    </w:p>
    <w:p w14:paraId="34D200BB" w14:textId="77777777" w:rsidR="00B51E1D" w:rsidRPr="006D29AC" w:rsidRDefault="00B51E1D" w:rsidP="00150A4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>- техническое устройство подлежит экспертизе промышленной безопасности (далее - ЭПБ) при отсутствии в технической документации данных о сроке службы такого технического устройства, если фактический срок его службы превышает десять (вместо двадцати) лет (статья 7 Федерального закона № 116-ФЗ);</w:t>
      </w:r>
    </w:p>
    <w:p w14:paraId="7772E550" w14:textId="77777777" w:rsidR="00B51E1D" w:rsidRPr="006D29AC" w:rsidRDefault="00B51E1D" w:rsidP="00150A4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- решение о возможности эксплуатации зданий и сооружений после истечения срока их эксплуатации принимается руководителем организации, </w:t>
      </w:r>
      <w:r w:rsidRPr="006D29AC">
        <w:rPr>
          <w:rFonts w:ascii="Times New Roman" w:hAnsi="Times New Roman" w:cs="Times New Roman"/>
          <w:sz w:val="28"/>
          <w:szCs w:val="28"/>
        </w:rPr>
        <w:lastRenderedPageBreak/>
        <w:t xml:space="preserve">эксплуатирующей </w:t>
      </w:r>
      <w:r w:rsidR="00181A0A" w:rsidRPr="006D29AC">
        <w:rPr>
          <w:rFonts w:ascii="Times New Roman" w:hAnsi="Times New Roman" w:cs="Times New Roman"/>
          <w:sz w:val="28"/>
          <w:szCs w:val="28"/>
        </w:rPr>
        <w:t xml:space="preserve">опасный производственный объект (далее – </w:t>
      </w:r>
      <w:r w:rsidRPr="006D29AC">
        <w:rPr>
          <w:rFonts w:ascii="Times New Roman" w:hAnsi="Times New Roman" w:cs="Times New Roman"/>
          <w:sz w:val="28"/>
          <w:szCs w:val="28"/>
        </w:rPr>
        <w:t>ОПО</w:t>
      </w:r>
      <w:r w:rsidR="00181A0A" w:rsidRPr="006D29AC">
        <w:rPr>
          <w:rFonts w:ascii="Times New Roman" w:hAnsi="Times New Roman" w:cs="Times New Roman"/>
          <w:sz w:val="28"/>
          <w:szCs w:val="28"/>
        </w:rPr>
        <w:t>)</w:t>
      </w:r>
      <w:r w:rsidRPr="006D29AC">
        <w:rPr>
          <w:rFonts w:ascii="Times New Roman" w:hAnsi="Times New Roman" w:cs="Times New Roman"/>
          <w:sz w:val="28"/>
          <w:szCs w:val="28"/>
        </w:rPr>
        <w:t xml:space="preserve">, на основании положительного заключения ЭПБ; при этом, в таком решении (оформленном </w:t>
      </w:r>
      <w:r w:rsidR="00150A45" w:rsidRPr="006D29AC">
        <w:rPr>
          <w:rFonts w:ascii="Times New Roman" w:hAnsi="Times New Roman" w:cs="Times New Roman"/>
          <w:sz w:val="28"/>
          <w:szCs w:val="28"/>
        </w:rPr>
        <w:br/>
      </w:r>
      <w:r w:rsidRPr="006D29AC">
        <w:rPr>
          <w:rFonts w:ascii="Times New Roman" w:hAnsi="Times New Roman" w:cs="Times New Roman"/>
          <w:sz w:val="28"/>
          <w:szCs w:val="28"/>
        </w:rPr>
        <w:t>на бумажном носителе или в форме электронного документа) должны содержаться сведения о реквизитах заключения ЭПБ (подтверждающих его включение в реестр заключений ЭПБ) и устанавливаться срок дальнейшей безопасной эксплуатации зданий и сооружений (статья 9 Федерального закона № 116-ФЗ).</w:t>
      </w:r>
    </w:p>
    <w:p w14:paraId="0DD43709" w14:textId="77777777" w:rsidR="00B51E1D" w:rsidRPr="006D29AC" w:rsidRDefault="00B51E1D" w:rsidP="00150A4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Кроме того, в Федеральный закон № 116-ФЗ вводится понятие «Положительное заключение ЭПБ», а именно: с 1 сентября 2024 г. положительным заключением ЭПБ будет считаться заключение, содержащее вывод о </w:t>
      </w:r>
      <w:r w:rsidRPr="006D29AC">
        <w:rPr>
          <w:rFonts w:ascii="Times New Roman" w:hAnsi="Times New Roman" w:cs="Times New Roman"/>
          <w:sz w:val="28"/>
          <w:szCs w:val="28"/>
          <w:u w:val="single"/>
        </w:rPr>
        <w:t>полном</w:t>
      </w:r>
      <w:r w:rsidRPr="006D29AC">
        <w:rPr>
          <w:rFonts w:ascii="Times New Roman" w:hAnsi="Times New Roman" w:cs="Times New Roman"/>
          <w:sz w:val="28"/>
          <w:szCs w:val="28"/>
        </w:rPr>
        <w:t xml:space="preserve"> соответствии объектов ЭПБ установленным к ним требованиям промышленной безопасности (статья 13 Федерального закона № 116-ФЗ).</w:t>
      </w:r>
    </w:p>
    <w:p w14:paraId="2150093F" w14:textId="13EBA0A1" w:rsidR="00B51E1D" w:rsidRPr="006D29AC" w:rsidRDefault="00B51E1D" w:rsidP="00150A4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С 1 сентября 2025 г. организации, эксплуатирующие ОПО I класса опасности, </w:t>
      </w:r>
      <w:r w:rsidR="005407D6" w:rsidRPr="006D29A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6D29AC">
        <w:rPr>
          <w:rFonts w:ascii="Times New Roman" w:hAnsi="Times New Roman" w:cs="Times New Roman"/>
          <w:sz w:val="28"/>
          <w:szCs w:val="28"/>
        </w:rPr>
        <w:t xml:space="preserve">обязаны обеспечивать проведение аудита систем управления промышленной безопасностью (далее - СУПБ) (статья 11 Федерального </w:t>
      </w:r>
      <w:r w:rsidR="00150A45" w:rsidRPr="006D29AC">
        <w:rPr>
          <w:rFonts w:ascii="Times New Roman" w:hAnsi="Times New Roman" w:cs="Times New Roman"/>
          <w:sz w:val="28"/>
          <w:szCs w:val="28"/>
        </w:rPr>
        <w:br/>
      </w:r>
      <w:r w:rsidRPr="006D29AC">
        <w:rPr>
          <w:rFonts w:ascii="Times New Roman" w:hAnsi="Times New Roman" w:cs="Times New Roman"/>
          <w:sz w:val="28"/>
          <w:szCs w:val="28"/>
        </w:rPr>
        <w:t xml:space="preserve">закона № 116-ФЗ). </w:t>
      </w:r>
    </w:p>
    <w:p w14:paraId="167F797A" w14:textId="77777777" w:rsidR="00B51E1D" w:rsidRPr="006D29AC" w:rsidRDefault="00B51E1D" w:rsidP="00150A4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При этом, организации, эксплуатирующие такие ОПО, обязаны принимать меры по устранению нарушений, выявленных по результатам аудита СУПБ </w:t>
      </w:r>
      <w:r w:rsidRPr="006D29AC">
        <w:rPr>
          <w:rFonts w:ascii="Times New Roman" w:hAnsi="Times New Roman" w:cs="Times New Roman"/>
          <w:sz w:val="28"/>
          <w:szCs w:val="28"/>
        </w:rPr>
        <w:br/>
        <w:t>(статья 9 Федерального закона № 116-ФЗ).</w:t>
      </w:r>
    </w:p>
    <w:p w14:paraId="3363EAA7" w14:textId="66924D15" w:rsidR="00F75B22" w:rsidRPr="006D29AC" w:rsidRDefault="005407D6" w:rsidP="00150A4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>2)</w:t>
      </w:r>
      <w:r w:rsidR="00F75B22" w:rsidRPr="006D29AC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F75B22" w:rsidRPr="006D29AC">
        <w:rPr>
          <w:rFonts w:ascii="Times New Roman" w:eastAsia="Calibri" w:hAnsi="Times New Roman" w:cs="Times New Roman"/>
          <w:sz w:val="28"/>
          <w:szCs w:val="28"/>
        </w:rPr>
        <w:t>от 4 мая 2011 г. № 99-ФЗ «О лицензировании отдельных видов деятельности»</w:t>
      </w:r>
      <w:r w:rsidR="00F75B22" w:rsidRPr="006D29AC">
        <w:rPr>
          <w:rFonts w:ascii="Times New Roman" w:hAnsi="Times New Roman" w:cs="Times New Roman"/>
          <w:sz w:val="28"/>
          <w:szCs w:val="28"/>
        </w:rPr>
        <w:t xml:space="preserve"> внесены изменения, согласно которым </w:t>
      </w:r>
      <w:r w:rsidR="00F75B22" w:rsidRPr="006D29AC">
        <w:rPr>
          <w:rFonts w:ascii="Times New Roman" w:hAnsi="Times New Roman" w:cs="Times New Roman"/>
          <w:sz w:val="28"/>
          <w:szCs w:val="28"/>
        </w:rPr>
        <w:br/>
        <w:t xml:space="preserve">с 1 сентября 2024 г. лицензирование не осуществляется в отношении деятельности по эксплуатации взрывопожароопасных и химически опасных производственных объектов I, II и III классов опасности, осуществляемой на объектах </w:t>
      </w:r>
      <w:r w:rsidR="00A14B45" w:rsidRPr="006D29AC">
        <w:rPr>
          <w:rFonts w:ascii="Times New Roman" w:hAnsi="Times New Roman" w:cs="Times New Roman"/>
          <w:sz w:val="28"/>
          <w:szCs w:val="28"/>
        </w:rPr>
        <w:br/>
      </w:r>
      <w:r w:rsidR="00F75B22" w:rsidRPr="006D29AC">
        <w:rPr>
          <w:rFonts w:ascii="Times New Roman" w:hAnsi="Times New Roman" w:cs="Times New Roman"/>
          <w:sz w:val="28"/>
          <w:szCs w:val="28"/>
        </w:rPr>
        <w:t>(в организациях) федеральных органов исполнительной власти в области обороны, обеспечения безопасности, государственной охраны, внешней разведки, мобилизационной подготовки и мобилизации, исполнения наказаний.</w:t>
      </w:r>
    </w:p>
    <w:p w14:paraId="1B2DDE63" w14:textId="4804092C" w:rsidR="005063B3" w:rsidRPr="006D29AC" w:rsidRDefault="005063B3" w:rsidP="00150A45">
      <w:pPr>
        <w:pStyle w:val="a4"/>
        <w:numPr>
          <w:ilvl w:val="0"/>
          <w:numId w:val="21"/>
        </w:numPr>
        <w:ind w:left="0" w:firstLine="709"/>
        <w:jc w:val="both"/>
        <w:rPr>
          <w:bCs/>
          <w:iCs/>
          <w:sz w:val="28"/>
          <w:szCs w:val="28"/>
        </w:rPr>
      </w:pPr>
      <w:r w:rsidRPr="006D29AC">
        <w:rPr>
          <w:bCs/>
          <w:iCs/>
          <w:sz w:val="28"/>
          <w:szCs w:val="28"/>
        </w:rPr>
        <w:t>Федеральны</w:t>
      </w:r>
      <w:r w:rsidR="008547D6" w:rsidRPr="006D29AC">
        <w:rPr>
          <w:bCs/>
          <w:iCs/>
          <w:sz w:val="28"/>
          <w:szCs w:val="28"/>
        </w:rPr>
        <w:t>м</w:t>
      </w:r>
      <w:r w:rsidRPr="006D29AC">
        <w:rPr>
          <w:bCs/>
          <w:iCs/>
          <w:sz w:val="28"/>
          <w:szCs w:val="28"/>
        </w:rPr>
        <w:t xml:space="preserve"> закон</w:t>
      </w:r>
      <w:r w:rsidR="008547D6" w:rsidRPr="006D29AC">
        <w:rPr>
          <w:bCs/>
          <w:iCs/>
          <w:sz w:val="28"/>
          <w:szCs w:val="28"/>
        </w:rPr>
        <w:t>ом</w:t>
      </w:r>
      <w:r w:rsidRPr="006D29AC">
        <w:rPr>
          <w:bCs/>
          <w:iCs/>
          <w:sz w:val="28"/>
          <w:szCs w:val="28"/>
        </w:rPr>
        <w:t xml:space="preserve"> от 25</w:t>
      </w:r>
      <w:r w:rsidR="00DC1A31" w:rsidRPr="006D29AC">
        <w:rPr>
          <w:bCs/>
          <w:iCs/>
          <w:sz w:val="28"/>
          <w:szCs w:val="28"/>
        </w:rPr>
        <w:t xml:space="preserve"> декабря </w:t>
      </w:r>
      <w:r w:rsidRPr="006D29AC">
        <w:rPr>
          <w:bCs/>
          <w:iCs/>
          <w:sz w:val="28"/>
          <w:szCs w:val="28"/>
        </w:rPr>
        <w:t xml:space="preserve">2023 г.  № 638-ФЗ </w:t>
      </w:r>
      <w:r w:rsidR="00DC1A31" w:rsidRPr="006D29AC">
        <w:rPr>
          <w:bCs/>
          <w:iCs/>
          <w:sz w:val="28"/>
          <w:szCs w:val="28"/>
        </w:rPr>
        <w:t xml:space="preserve">«О внесении изменений </w:t>
      </w:r>
      <w:r w:rsidRPr="006D29AC">
        <w:rPr>
          <w:bCs/>
          <w:iCs/>
          <w:sz w:val="28"/>
          <w:szCs w:val="28"/>
        </w:rPr>
        <w:t xml:space="preserve">в Кодекс Российской </w:t>
      </w:r>
      <w:r w:rsidR="0039704E" w:rsidRPr="006D29AC">
        <w:rPr>
          <w:bCs/>
          <w:iCs/>
          <w:sz w:val="28"/>
          <w:szCs w:val="28"/>
        </w:rPr>
        <w:t>Федерации об</w:t>
      </w:r>
      <w:r w:rsidRPr="006D29AC">
        <w:rPr>
          <w:bCs/>
          <w:iCs/>
          <w:sz w:val="28"/>
          <w:szCs w:val="28"/>
        </w:rPr>
        <w:t xml:space="preserve"> административных правонарушениях»</w:t>
      </w:r>
      <w:r w:rsidR="00DC1A31" w:rsidRPr="006D29AC">
        <w:rPr>
          <w:bCs/>
          <w:iCs/>
          <w:sz w:val="28"/>
          <w:szCs w:val="28"/>
        </w:rPr>
        <w:t xml:space="preserve">, </w:t>
      </w:r>
      <w:r w:rsidR="008547D6" w:rsidRPr="006D29AC">
        <w:rPr>
          <w:bCs/>
          <w:iCs/>
          <w:sz w:val="28"/>
          <w:szCs w:val="28"/>
        </w:rPr>
        <w:t>внесены следующие изменения</w:t>
      </w:r>
      <w:r w:rsidR="00DC1A31" w:rsidRPr="006D29AC">
        <w:rPr>
          <w:bCs/>
          <w:iCs/>
          <w:sz w:val="28"/>
          <w:szCs w:val="28"/>
        </w:rPr>
        <w:t xml:space="preserve">: </w:t>
      </w:r>
    </w:p>
    <w:p w14:paraId="49B94E03" w14:textId="77777777" w:rsidR="003B59EC" w:rsidRPr="006D29AC" w:rsidRDefault="005063B3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0647E" w:rsidRPr="006D29AC">
        <w:rPr>
          <w:rFonts w:ascii="Times New Roman" w:hAnsi="Times New Roman" w:cs="Times New Roman"/>
          <w:bCs/>
          <w:iCs/>
          <w:sz w:val="28"/>
          <w:szCs w:val="28"/>
        </w:rPr>
        <w:t>повышение санкций при наиболее грубых нарушениях требований безопасности при ведении горных работ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4F29EF5" w14:textId="77777777" w:rsidR="003B59EC" w:rsidRPr="006D29AC" w:rsidRDefault="005063B3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0647E" w:rsidRPr="006D29AC">
        <w:rPr>
          <w:rFonts w:ascii="Times New Roman" w:hAnsi="Times New Roman" w:cs="Times New Roman"/>
          <w:bCs/>
          <w:iCs/>
          <w:sz w:val="28"/>
          <w:szCs w:val="28"/>
        </w:rPr>
        <w:t>административная ответственность контролирующих лиц организаций, эксплуатирующих угольные шахты (в т</w:t>
      </w:r>
      <w:r w:rsidR="00150A45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ом </w:t>
      </w:r>
      <w:r w:rsidR="0000647E" w:rsidRPr="006D29AC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150A45" w:rsidRPr="006D29AC">
        <w:rPr>
          <w:rFonts w:ascii="Times New Roman" w:hAnsi="Times New Roman" w:cs="Times New Roman"/>
          <w:bCs/>
          <w:iCs/>
          <w:sz w:val="28"/>
          <w:szCs w:val="28"/>
        </w:rPr>
        <w:t>исле</w:t>
      </w:r>
      <w:r w:rsidR="0000647E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– «оборотные штрафы»)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AC8FCFD" w14:textId="77777777" w:rsidR="00DC1A31" w:rsidRPr="006D29AC" w:rsidRDefault="00DC1A31" w:rsidP="001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действия документа – </w:t>
      </w:r>
      <w:hyperlink r:id="rId9" w:history="1">
        <w:r w:rsidRPr="006D29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сентября 2025</w:t>
        </w:r>
      </w:hyperlink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B9E438A" w14:textId="324A0612" w:rsidR="00857E0D" w:rsidRPr="006D29AC" w:rsidRDefault="001F4765" w:rsidP="00150A45">
      <w:pPr>
        <w:pStyle w:val="a4"/>
        <w:numPr>
          <w:ilvl w:val="0"/>
          <w:numId w:val="21"/>
        </w:numPr>
        <w:ind w:left="0" w:firstLine="709"/>
        <w:jc w:val="both"/>
        <w:rPr>
          <w:bCs/>
          <w:iCs/>
          <w:sz w:val="28"/>
          <w:szCs w:val="28"/>
        </w:rPr>
      </w:pPr>
      <w:r w:rsidRPr="006D29AC">
        <w:rPr>
          <w:bCs/>
          <w:iCs/>
          <w:sz w:val="28"/>
          <w:szCs w:val="28"/>
        </w:rPr>
        <w:t xml:space="preserve">1 сентября 2023 г. вступил в </w:t>
      </w:r>
      <w:r w:rsidR="0039704E" w:rsidRPr="006D29AC">
        <w:rPr>
          <w:bCs/>
          <w:iCs/>
          <w:sz w:val="28"/>
          <w:szCs w:val="28"/>
        </w:rPr>
        <w:t>силу Федеральный</w:t>
      </w:r>
      <w:r w:rsidR="00E15B3D" w:rsidRPr="006D29AC">
        <w:rPr>
          <w:bCs/>
          <w:iCs/>
          <w:sz w:val="28"/>
          <w:szCs w:val="28"/>
        </w:rPr>
        <w:t xml:space="preserve"> закон </w:t>
      </w:r>
      <w:r w:rsidR="00181A0A" w:rsidRPr="006D29AC">
        <w:rPr>
          <w:bCs/>
          <w:iCs/>
          <w:sz w:val="28"/>
          <w:szCs w:val="28"/>
        </w:rPr>
        <w:br/>
      </w:r>
      <w:r w:rsidR="00E15B3D" w:rsidRPr="006D29AC">
        <w:rPr>
          <w:bCs/>
          <w:iCs/>
          <w:sz w:val="28"/>
          <w:szCs w:val="28"/>
        </w:rPr>
        <w:t>от 17</w:t>
      </w:r>
      <w:r w:rsidRPr="006D29AC">
        <w:rPr>
          <w:bCs/>
          <w:iCs/>
          <w:sz w:val="28"/>
          <w:szCs w:val="28"/>
        </w:rPr>
        <w:t xml:space="preserve"> февраля </w:t>
      </w:r>
      <w:r w:rsidR="00E15B3D" w:rsidRPr="006D29AC">
        <w:rPr>
          <w:bCs/>
          <w:iCs/>
          <w:sz w:val="28"/>
          <w:szCs w:val="28"/>
        </w:rPr>
        <w:t>2023</w:t>
      </w:r>
      <w:r w:rsidRPr="006D29AC">
        <w:rPr>
          <w:bCs/>
          <w:iCs/>
          <w:sz w:val="28"/>
          <w:szCs w:val="28"/>
        </w:rPr>
        <w:t xml:space="preserve"> г. </w:t>
      </w:r>
      <w:r w:rsidR="00E15B3D" w:rsidRPr="006D29AC">
        <w:rPr>
          <w:bCs/>
          <w:iCs/>
          <w:sz w:val="28"/>
          <w:szCs w:val="28"/>
        </w:rPr>
        <w:t xml:space="preserve"> № 25-ФЗ «О внесении изменений в статьи 3 и 24 Закона Российской Федерации «О недрах»</w:t>
      </w:r>
      <w:r w:rsidRPr="006D29AC">
        <w:rPr>
          <w:bCs/>
          <w:iCs/>
          <w:sz w:val="28"/>
          <w:szCs w:val="28"/>
        </w:rPr>
        <w:t>, в связи с этим утверждены Правила осуществления маркшейдерской</w:t>
      </w:r>
      <w:r w:rsidR="005407D6" w:rsidRPr="006D29AC">
        <w:rPr>
          <w:bCs/>
          <w:iCs/>
          <w:sz w:val="28"/>
          <w:szCs w:val="28"/>
        </w:rPr>
        <w:t xml:space="preserve"> деятельности (</w:t>
      </w:r>
      <w:r w:rsidR="00D415A5" w:rsidRPr="006D29AC">
        <w:rPr>
          <w:bCs/>
          <w:iCs/>
          <w:sz w:val="28"/>
          <w:szCs w:val="28"/>
        </w:rPr>
        <w:t>п</w:t>
      </w:r>
      <w:r w:rsidR="00E15B3D" w:rsidRPr="006D29AC">
        <w:rPr>
          <w:bCs/>
          <w:iCs/>
          <w:sz w:val="28"/>
          <w:szCs w:val="28"/>
        </w:rPr>
        <w:t xml:space="preserve">риказ Ростехнадзора </w:t>
      </w:r>
      <w:r w:rsidR="005407D6" w:rsidRPr="006D29AC">
        <w:rPr>
          <w:bCs/>
          <w:iCs/>
          <w:sz w:val="28"/>
          <w:szCs w:val="28"/>
        </w:rPr>
        <w:br/>
      </w:r>
      <w:r w:rsidR="00E15B3D" w:rsidRPr="006D29AC">
        <w:rPr>
          <w:bCs/>
          <w:iCs/>
          <w:sz w:val="28"/>
          <w:szCs w:val="28"/>
        </w:rPr>
        <w:t>от 19</w:t>
      </w:r>
      <w:r w:rsidRPr="006D29AC">
        <w:rPr>
          <w:bCs/>
          <w:iCs/>
          <w:sz w:val="28"/>
          <w:szCs w:val="28"/>
        </w:rPr>
        <w:t xml:space="preserve"> мая </w:t>
      </w:r>
      <w:r w:rsidR="00E15B3D" w:rsidRPr="006D29AC">
        <w:rPr>
          <w:bCs/>
          <w:iCs/>
          <w:sz w:val="28"/>
          <w:szCs w:val="28"/>
        </w:rPr>
        <w:t>2023</w:t>
      </w:r>
      <w:r w:rsidRPr="006D29AC">
        <w:rPr>
          <w:bCs/>
          <w:iCs/>
          <w:sz w:val="28"/>
          <w:szCs w:val="28"/>
        </w:rPr>
        <w:t xml:space="preserve"> г.</w:t>
      </w:r>
      <w:r w:rsidR="00E15B3D" w:rsidRPr="006D29AC">
        <w:rPr>
          <w:bCs/>
          <w:iCs/>
          <w:sz w:val="28"/>
          <w:szCs w:val="28"/>
        </w:rPr>
        <w:t xml:space="preserve"> № 186</w:t>
      </w:r>
      <w:r w:rsidR="00E15B3D" w:rsidRPr="006D29AC">
        <w:rPr>
          <w:rFonts w:eastAsiaTheme="minorEastAsia"/>
          <w:bCs/>
          <w:kern w:val="24"/>
          <w:sz w:val="28"/>
          <w:szCs w:val="28"/>
        </w:rPr>
        <w:t xml:space="preserve"> </w:t>
      </w:r>
      <w:r w:rsidR="00E15B3D" w:rsidRPr="006D29AC">
        <w:rPr>
          <w:bCs/>
          <w:iCs/>
          <w:sz w:val="28"/>
          <w:szCs w:val="28"/>
        </w:rPr>
        <w:t>«Об утверждении Правил осуществления маркшейдерской деятельности»</w:t>
      </w:r>
      <w:r w:rsidR="005407D6" w:rsidRPr="006D29AC">
        <w:rPr>
          <w:bCs/>
          <w:iCs/>
          <w:sz w:val="28"/>
          <w:szCs w:val="28"/>
        </w:rPr>
        <w:t>)</w:t>
      </w:r>
      <w:r w:rsidRPr="006D29AC">
        <w:rPr>
          <w:bCs/>
          <w:iCs/>
          <w:sz w:val="28"/>
          <w:szCs w:val="28"/>
        </w:rPr>
        <w:t>.</w:t>
      </w:r>
    </w:p>
    <w:p w14:paraId="2191BF81" w14:textId="2C2AEA6F" w:rsidR="00AD794B" w:rsidRPr="006D29AC" w:rsidRDefault="00AD794B" w:rsidP="00150A45">
      <w:pPr>
        <w:pStyle w:val="a4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bCs/>
          <w:iCs/>
          <w:sz w:val="28"/>
          <w:szCs w:val="28"/>
        </w:rPr>
      </w:pPr>
      <w:r w:rsidRPr="006D29AC">
        <w:rPr>
          <w:bCs/>
          <w:iCs/>
          <w:sz w:val="28"/>
          <w:szCs w:val="28"/>
        </w:rPr>
        <w:t>Федеральны</w:t>
      </w:r>
      <w:r w:rsidR="005C1B18" w:rsidRPr="006D29AC">
        <w:rPr>
          <w:bCs/>
          <w:iCs/>
          <w:sz w:val="28"/>
          <w:szCs w:val="28"/>
        </w:rPr>
        <w:t>м</w:t>
      </w:r>
      <w:r w:rsidRPr="006D29AC">
        <w:rPr>
          <w:bCs/>
          <w:iCs/>
          <w:sz w:val="28"/>
          <w:szCs w:val="28"/>
        </w:rPr>
        <w:t xml:space="preserve"> закон</w:t>
      </w:r>
      <w:r w:rsidR="005C1B18" w:rsidRPr="006D29AC">
        <w:rPr>
          <w:bCs/>
          <w:iCs/>
          <w:sz w:val="28"/>
          <w:szCs w:val="28"/>
        </w:rPr>
        <w:t>ом</w:t>
      </w:r>
      <w:r w:rsidRPr="006D29AC">
        <w:rPr>
          <w:bCs/>
          <w:iCs/>
          <w:sz w:val="28"/>
          <w:szCs w:val="28"/>
        </w:rPr>
        <w:t xml:space="preserve"> от 29</w:t>
      </w:r>
      <w:r w:rsidR="0065339B" w:rsidRPr="006D29AC">
        <w:rPr>
          <w:bCs/>
          <w:iCs/>
          <w:sz w:val="28"/>
          <w:szCs w:val="28"/>
        </w:rPr>
        <w:t xml:space="preserve"> мая </w:t>
      </w:r>
      <w:r w:rsidRPr="006D29AC">
        <w:rPr>
          <w:bCs/>
          <w:iCs/>
          <w:sz w:val="28"/>
          <w:szCs w:val="28"/>
        </w:rPr>
        <w:t>2023</w:t>
      </w:r>
      <w:r w:rsidR="0065339B" w:rsidRPr="006D29AC">
        <w:rPr>
          <w:bCs/>
          <w:iCs/>
          <w:sz w:val="28"/>
          <w:szCs w:val="28"/>
        </w:rPr>
        <w:t xml:space="preserve"> г.</w:t>
      </w:r>
      <w:r w:rsidRPr="006D29AC">
        <w:rPr>
          <w:bCs/>
          <w:iCs/>
          <w:sz w:val="28"/>
          <w:szCs w:val="28"/>
        </w:rPr>
        <w:t xml:space="preserve"> № 191-ФЗ </w:t>
      </w:r>
      <w:r w:rsidR="006E5094">
        <w:rPr>
          <w:bCs/>
          <w:iCs/>
          <w:sz w:val="28"/>
          <w:szCs w:val="28"/>
        </w:rPr>
        <w:t xml:space="preserve"> вносятся изменения </w:t>
      </w:r>
      <w:r w:rsidRPr="006D29AC">
        <w:rPr>
          <w:bCs/>
          <w:iCs/>
          <w:sz w:val="28"/>
          <w:szCs w:val="28"/>
        </w:rPr>
        <w:t>в Федеральный закон «О безопасности гидротехнических сооружений» и статью 48.1 Градостроительного кодекса Российской Федерации»</w:t>
      </w:r>
      <w:r w:rsidR="006E5094">
        <w:rPr>
          <w:bCs/>
          <w:iCs/>
          <w:sz w:val="28"/>
          <w:szCs w:val="28"/>
        </w:rPr>
        <w:t>.</w:t>
      </w:r>
    </w:p>
    <w:p w14:paraId="0CE30FE1" w14:textId="04F93472" w:rsidR="00181A0A" w:rsidRPr="006D29AC" w:rsidRDefault="005C1B18" w:rsidP="00150A4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Начало действия документа </w:t>
      </w:r>
      <w:r w:rsidR="00875E8E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2318F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62318F" w:rsidRPr="006D29AC">
        <w:rPr>
          <w:rFonts w:ascii="Times New Roman" w:hAnsi="Times New Roman" w:cs="Times New Roman"/>
          <w:sz w:val="28"/>
          <w:szCs w:val="28"/>
        </w:rPr>
        <w:t xml:space="preserve"> г.</w:t>
      </w:r>
      <w:r w:rsidR="0062318F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8F" w:rsidRPr="006D29AC">
        <w:rPr>
          <w:rFonts w:ascii="Times New Roman" w:hAnsi="Times New Roman" w:cs="Times New Roman"/>
          <w:sz w:val="28"/>
          <w:szCs w:val="28"/>
        </w:rPr>
        <w:t>за исключением отдельных положений.</w:t>
      </w:r>
    </w:p>
    <w:p w14:paraId="7DE4E2B5" w14:textId="58D14708" w:rsidR="00181A0A" w:rsidRPr="006D29AC" w:rsidRDefault="005407D6" w:rsidP="00150A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pacing w:val="2"/>
          <w:sz w:val="28"/>
          <w:szCs w:val="28"/>
        </w:rPr>
      </w:pPr>
      <w:r w:rsidRPr="006D29AC">
        <w:rPr>
          <w:b w:val="0"/>
          <w:iCs/>
          <w:sz w:val="28"/>
          <w:szCs w:val="28"/>
        </w:rPr>
        <w:t>7</w:t>
      </w:r>
      <w:r w:rsidR="00C25091" w:rsidRPr="006D29AC">
        <w:rPr>
          <w:b w:val="0"/>
          <w:iCs/>
          <w:sz w:val="28"/>
          <w:szCs w:val="28"/>
        </w:rPr>
        <w:t>.</w:t>
      </w:r>
      <w:r w:rsidR="00C25091" w:rsidRPr="006D29AC">
        <w:rPr>
          <w:iCs/>
          <w:sz w:val="28"/>
          <w:szCs w:val="28"/>
        </w:rPr>
        <w:t xml:space="preserve"> </w:t>
      </w:r>
      <w:r w:rsidR="00181A0A" w:rsidRPr="006D29AC">
        <w:rPr>
          <w:b w:val="0"/>
          <w:sz w:val="28"/>
          <w:szCs w:val="28"/>
        </w:rPr>
        <w:t xml:space="preserve">14 ноября 2023 г. подписан </w:t>
      </w:r>
      <w:r w:rsidR="00181A0A" w:rsidRPr="006D29AC">
        <w:rPr>
          <w:b w:val="0"/>
          <w:spacing w:val="2"/>
          <w:sz w:val="28"/>
          <w:szCs w:val="28"/>
        </w:rPr>
        <w:t xml:space="preserve">Федеральный закон от 14 ноября 2023 г. </w:t>
      </w:r>
      <w:r w:rsidR="00181A0A" w:rsidRPr="006D29AC">
        <w:rPr>
          <w:b w:val="0"/>
          <w:spacing w:val="2"/>
          <w:sz w:val="28"/>
          <w:szCs w:val="28"/>
        </w:rPr>
        <w:br/>
        <w:t>№ 534-ФЗ «О внесении изменений в Федеральный закон «О промышленной безопасности опасных производственных объектов».</w:t>
      </w:r>
    </w:p>
    <w:p w14:paraId="50DA2DE4" w14:textId="7B447766" w:rsidR="00181A0A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С 1 января 2024 г. декларации промышленной безопасности могут быть разработаны по инициативе организации, которая эксплуатирует </w:t>
      </w:r>
      <w:r w:rsidR="00394FBB" w:rsidRPr="006D29AC">
        <w:rPr>
          <w:bCs/>
          <w:spacing w:val="2"/>
          <w:kern w:val="36"/>
          <w:sz w:val="28"/>
          <w:szCs w:val="28"/>
        </w:rPr>
        <w:br/>
        <w:t xml:space="preserve">ОПО </w:t>
      </w:r>
      <w:r w:rsidRPr="006D29AC">
        <w:rPr>
          <w:bCs/>
          <w:spacing w:val="2"/>
          <w:kern w:val="36"/>
          <w:sz w:val="28"/>
          <w:szCs w:val="28"/>
        </w:rPr>
        <w:t xml:space="preserve">III и IV классов опасности. </w:t>
      </w:r>
    </w:p>
    <w:p w14:paraId="5D1F72A5" w14:textId="77777777" w:rsidR="00181A0A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>Сейчас это обязательно только для объектов первого и второго классов.</w:t>
      </w:r>
    </w:p>
    <w:p w14:paraId="1A7E1696" w14:textId="603C7C43" w:rsidR="00181A0A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В действующей редакции Федерального закона </w:t>
      </w:r>
      <w:r w:rsidR="00150A45" w:rsidRPr="006D29AC">
        <w:rPr>
          <w:bCs/>
          <w:spacing w:val="2"/>
          <w:kern w:val="36"/>
          <w:sz w:val="28"/>
          <w:szCs w:val="28"/>
        </w:rPr>
        <w:t>№ 116-ФЗ</w:t>
      </w:r>
      <w:r w:rsidRPr="006D29AC">
        <w:rPr>
          <w:bCs/>
          <w:spacing w:val="2"/>
          <w:kern w:val="36"/>
          <w:sz w:val="28"/>
          <w:szCs w:val="28"/>
        </w:rPr>
        <w:t xml:space="preserve"> при определении класса опасности ОПО, которые располагаются </w:t>
      </w:r>
      <w:r w:rsidR="0039704E" w:rsidRPr="006D29AC">
        <w:rPr>
          <w:bCs/>
          <w:spacing w:val="2"/>
          <w:kern w:val="36"/>
          <w:sz w:val="28"/>
          <w:szCs w:val="28"/>
        </w:rPr>
        <w:t>ближе,</w:t>
      </w:r>
      <w:r w:rsidRPr="006D29AC">
        <w:rPr>
          <w:bCs/>
          <w:spacing w:val="2"/>
          <w:kern w:val="36"/>
          <w:sz w:val="28"/>
          <w:szCs w:val="28"/>
        </w:rPr>
        <w:t xml:space="preserve"> чем 500 метров друг </w:t>
      </w:r>
      <w:r w:rsidR="00150A45" w:rsidRPr="006D29AC">
        <w:rPr>
          <w:bCs/>
          <w:spacing w:val="2"/>
          <w:kern w:val="36"/>
          <w:sz w:val="28"/>
          <w:szCs w:val="28"/>
        </w:rPr>
        <w:br/>
      </w:r>
      <w:r w:rsidRPr="006D29AC">
        <w:rPr>
          <w:bCs/>
          <w:spacing w:val="2"/>
          <w:kern w:val="36"/>
          <w:sz w:val="28"/>
          <w:szCs w:val="28"/>
        </w:rPr>
        <w:t>от друга, учитывают суммарное количество присутствующих на них опасных веществ.</w:t>
      </w:r>
    </w:p>
    <w:p w14:paraId="72352885" w14:textId="69674405" w:rsidR="00181A0A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По новым </w:t>
      </w:r>
      <w:r w:rsidR="006D29AC">
        <w:rPr>
          <w:bCs/>
          <w:spacing w:val="2"/>
          <w:kern w:val="36"/>
          <w:sz w:val="28"/>
          <w:szCs w:val="28"/>
        </w:rPr>
        <w:t>П</w:t>
      </w:r>
      <w:r w:rsidRPr="006D29AC">
        <w:rPr>
          <w:bCs/>
          <w:spacing w:val="2"/>
          <w:kern w:val="36"/>
          <w:sz w:val="28"/>
          <w:szCs w:val="28"/>
        </w:rPr>
        <w:t xml:space="preserve">равилам при определении класса опасности можно </w:t>
      </w:r>
      <w:r w:rsidRPr="006D29AC">
        <w:rPr>
          <w:bCs/>
          <w:spacing w:val="2"/>
          <w:kern w:val="36"/>
          <w:sz w:val="28"/>
          <w:szCs w:val="28"/>
        </w:rPr>
        <w:br/>
        <w:t xml:space="preserve">не суммировать количество опасных веществ, если в соответствии </w:t>
      </w:r>
      <w:r w:rsidRPr="006D29AC">
        <w:rPr>
          <w:bCs/>
          <w:spacing w:val="2"/>
          <w:kern w:val="36"/>
          <w:sz w:val="28"/>
          <w:szCs w:val="28"/>
        </w:rPr>
        <w:br/>
        <w:t>с прошедшей экспертизу декларацией промышленной безопасности зона вероятного поражения при аварии на ОПО не затрагивает соседний объект.</w:t>
      </w:r>
    </w:p>
    <w:p w14:paraId="7C6060B6" w14:textId="77777777" w:rsidR="00181A0A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Кроме того, законом о внесении изменений добавлены особенности определения классов опасности для объектов трубопроводного транспорта </w:t>
      </w:r>
      <w:r w:rsidRPr="006D29AC">
        <w:rPr>
          <w:bCs/>
          <w:spacing w:val="2"/>
          <w:kern w:val="36"/>
          <w:sz w:val="28"/>
          <w:szCs w:val="28"/>
        </w:rPr>
        <w:br/>
        <w:t xml:space="preserve">(в том числе магистральных трубопроводов, трубопроводов </w:t>
      </w:r>
      <w:r w:rsidRPr="006D29AC">
        <w:rPr>
          <w:bCs/>
          <w:spacing w:val="2"/>
          <w:kern w:val="36"/>
          <w:sz w:val="28"/>
          <w:szCs w:val="28"/>
        </w:rPr>
        <w:br/>
        <w:t xml:space="preserve">для транспортирования широкой фракции легких углеводородов </w:t>
      </w:r>
      <w:r w:rsidRPr="006D29AC">
        <w:rPr>
          <w:bCs/>
          <w:spacing w:val="2"/>
          <w:kern w:val="36"/>
          <w:sz w:val="28"/>
          <w:szCs w:val="28"/>
        </w:rPr>
        <w:br/>
        <w:t>и сжиженных углеводородных газов и т.д.).</w:t>
      </w:r>
    </w:p>
    <w:p w14:paraId="186B23A0" w14:textId="77777777" w:rsidR="00181A0A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Перерегистрация ОПО, зарегистрированных до вступления в силу новых правил, происходит по заявлению эксплуатирующих организаций. </w:t>
      </w:r>
    </w:p>
    <w:p w14:paraId="61426E31" w14:textId="4AE72941" w:rsidR="00181A0A" w:rsidRPr="006D29AC" w:rsidRDefault="00181A0A" w:rsidP="00150A45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Снижение класса опасности отдельных опасных производственных объектов позволит снизить затраты и сроки их строительства, а в дальнейшем </w:t>
      </w:r>
      <w:r w:rsidR="003B6523" w:rsidRPr="006D29AC">
        <w:rPr>
          <w:bCs/>
          <w:spacing w:val="2"/>
          <w:kern w:val="36"/>
          <w:sz w:val="28"/>
          <w:szCs w:val="28"/>
        </w:rPr>
        <w:br/>
      </w:r>
      <w:r w:rsidRPr="006D29AC">
        <w:rPr>
          <w:bCs/>
          <w:spacing w:val="2"/>
          <w:kern w:val="36"/>
          <w:sz w:val="28"/>
          <w:szCs w:val="28"/>
        </w:rPr>
        <w:t>- и административную нагрузку при эксплуатации без ущерба безопасности.</w:t>
      </w:r>
    </w:p>
    <w:p w14:paraId="4C8A2910" w14:textId="39A96303" w:rsidR="003B59EC" w:rsidRPr="006D29AC" w:rsidRDefault="00181A0A" w:rsidP="00150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6D29AC">
        <w:rPr>
          <w:bCs/>
          <w:spacing w:val="2"/>
          <w:kern w:val="36"/>
          <w:sz w:val="28"/>
          <w:szCs w:val="28"/>
        </w:rPr>
        <w:t xml:space="preserve">Изменения вступили в силу </w:t>
      </w:r>
      <w:r w:rsidR="006D29AC">
        <w:rPr>
          <w:bCs/>
          <w:spacing w:val="2"/>
          <w:kern w:val="36"/>
          <w:sz w:val="28"/>
          <w:szCs w:val="28"/>
        </w:rPr>
        <w:t xml:space="preserve">- </w:t>
      </w:r>
      <w:r w:rsidRPr="006D29AC">
        <w:rPr>
          <w:bCs/>
          <w:spacing w:val="2"/>
          <w:kern w:val="36"/>
          <w:sz w:val="28"/>
          <w:szCs w:val="28"/>
        </w:rPr>
        <w:t>1 января 2024 г.</w:t>
      </w:r>
    </w:p>
    <w:p w14:paraId="6B562DCA" w14:textId="6C35B172" w:rsidR="00636422" w:rsidRPr="006D29AC" w:rsidRDefault="005407D6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3642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36422" w:rsidRPr="006D29AC">
        <w:rPr>
          <w:rFonts w:ascii="Times New Roman" w:hAnsi="Times New Roman" w:cs="Times New Roman"/>
          <w:sz w:val="28"/>
          <w:szCs w:val="28"/>
        </w:rPr>
        <w:t>С 1 марта 2024 г. вступили в силу нормы постановления Правительства Российской Федерации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</w:p>
    <w:p w14:paraId="64279C8F" w14:textId="77777777" w:rsidR="00636422" w:rsidRPr="006D29AC" w:rsidRDefault="00636422" w:rsidP="0015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г. подать заявление и документы на аттестацию </w:t>
      </w: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промышленной безопасности, безопасности ГТС, энергетической безопасности можно через портал госуслуг. В этом случае заявитель будет получать в личный кабинет ЕСИА уведомления:</w:t>
      </w:r>
    </w:p>
    <w:p w14:paraId="5EAE15A7" w14:textId="77777777" w:rsidR="00636422" w:rsidRPr="006D29AC" w:rsidRDefault="00150A45" w:rsidP="0015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22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заявления об аттестации без рассмотрения или о дате, времени и месте проведения аттестации;</w:t>
      </w:r>
    </w:p>
    <w:p w14:paraId="5781A399" w14:textId="77777777" w:rsidR="00636422" w:rsidRPr="006D29AC" w:rsidRDefault="00150A45" w:rsidP="0015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22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аттестации и по результатам рассмотрения апелляции;</w:t>
      </w:r>
    </w:p>
    <w:p w14:paraId="236E0F0F" w14:textId="77777777" w:rsidR="00636422" w:rsidRPr="006D29AC" w:rsidRDefault="00150A45" w:rsidP="00150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22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аттестованных лиц или ведомственный реестр.</w:t>
      </w:r>
    </w:p>
    <w:p w14:paraId="50446A32" w14:textId="1B9995DD" w:rsidR="00636422" w:rsidRPr="006D29AC" w:rsidRDefault="00636422" w:rsidP="00150A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B6523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2024 г.</w:t>
      </w: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отдельные нормы </w:t>
      </w:r>
      <w:r w:rsidR="00150A45"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Pr="006D2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аттестации с отложенным сроком действия.</w:t>
      </w:r>
    </w:p>
    <w:p w14:paraId="6BAADF65" w14:textId="77777777" w:rsidR="00636422" w:rsidRPr="006D29AC" w:rsidRDefault="00636422" w:rsidP="00150A4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9AC">
        <w:rPr>
          <w:sz w:val="28"/>
          <w:szCs w:val="28"/>
        </w:rPr>
        <w:lastRenderedPageBreak/>
        <w:t xml:space="preserve">С 1 сентября 2024 г. изменится перечень областей аттестации </w:t>
      </w:r>
      <w:r w:rsidRPr="006D29AC">
        <w:rPr>
          <w:sz w:val="28"/>
          <w:szCs w:val="28"/>
        </w:rPr>
        <w:br/>
        <w:t xml:space="preserve">(приказ Ростехнадзора </w:t>
      </w:r>
      <w:hyperlink r:id="rId10" w:tgtFrame="_blank" w:history="1">
        <w:r w:rsidRPr="006D29AC">
          <w:rPr>
            <w:rStyle w:val="a5"/>
            <w:color w:val="auto"/>
            <w:sz w:val="28"/>
            <w:szCs w:val="28"/>
            <w:u w:val="none"/>
          </w:rPr>
          <w:t>№ 285</w:t>
        </w:r>
      </w:hyperlink>
      <w:r w:rsidRPr="006D29AC">
        <w:rPr>
          <w:sz w:val="28"/>
          <w:szCs w:val="28"/>
        </w:rPr>
        <w:t>). Он станет больше.</w:t>
      </w:r>
    </w:p>
    <w:p w14:paraId="31793CF0" w14:textId="69B1291A" w:rsidR="0037072F" w:rsidRPr="006D29AC" w:rsidRDefault="005407D6" w:rsidP="00150A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sz w:val="28"/>
          <w:szCs w:val="28"/>
        </w:rPr>
        <w:t>9</w:t>
      </w:r>
      <w:r w:rsidR="0039561C" w:rsidRPr="006D29AC">
        <w:rPr>
          <w:sz w:val="28"/>
          <w:szCs w:val="28"/>
        </w:rPr>
        <w:t xml:space="preserve">. С 1 сентября 2024 г. </w:t>
      </w:r>
      <w:r w:rsidR="00762C5A" w:rsidRPr="006D29AC">
        <w:rPr>
          <w:sz w:val="28"/>
          <w:szCs w:val="28"/>
        </w:rPr>
        <w:t>вступят</w:t>
      </w:r>
      <w:r w:rsidR="0039561C" w:rsidRPr="006D29AC">
        <w:rPr>
          <w:sz w:val="28"/>
          <w:szCs w:val="28"/>
        </w:rPr>
        <w:t xml:space="preserve"> в силу </w:t>
      </w:r>
      <w:hyperlink r:id="rId11" w:history="1">
        <w:r w:rsidR="00762C5A" w:rsidRPr="006D29AC">
          <w:rPr>
            <w:sz w:val="28"/>
            <w:szCs w:val="28"/>
          </w:rPr>
          <w:t>Правила</w:t>
        </w:r>
      </w:hyperlink>
      <w:r w:rsidR="00762C5A" w:rsidRPr="006D29AC">
        <w:rPr>
          <w:sz w:val="28"/>
          <w:szCs w:val="28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</w:t>
      </w:r>
      <w:r w:rsidR="00F7058E" w:rsidRPr="006D29AC">
        <w:rPr>
          <w:sz w:val="28"/>
          <w:szCs w:val="28"/>
        </w:rPr>
        <w:br/>
      </w:r>
      <w:r w:rsidR="00762C5A" w:rsidRPr="006D29AC">
        <w:rPr>
          <w:sz w:val="28"/>
          <w:szCs w:val="28"/>
        </w:rPr>
        <w:t xml:space="preserve">за исключением эскалаторов в метрополитенах, утвержденные </w:t>
      </w:r>
      <w:r w:rsidR="0039561C" w:rsidRPr="006D29AC">
        <w:rPr>
          <w:bCs/>
          <w:iCs/>
          <w:sz w:val="28"/>
          <w:szCs w:val="28"/>
        </w:rPr>
        <w:t>п</w:t>
      </w:r>
      <w:r w:rsidR="00F06915" w:rsidRPr="006D29AC">
        <w:rPr>
          <w:bCs/>
          <w:iCs/>
          <w:sz w:val="28"/>
          <w:szCs w:val="28"/>
        </w:rPr>
        <w:t>остановление</w:t>
      </w:r>
      <w:r w:rsidR="00762C5A" w:rsidRPr="006D29AC">
        <w:rPr>
          <w:bCs/>
          <w:iCs/>
          <w:sz w:val="28"/>
          <w:szCs w:val="28"/>
        </w:rPr>
        <w:t>м</w:t>
      </w:r>
      <w:r w:rsidR="00F06915" w:rsidRPr="006D29AC">
        <w:rPr>
          <w:bCs/>
          <w:iCs/>
          <w:sz w:val="28"/>
          <w:szCs w:val="28"/>
        </w:rPr>
        <w:t xml:space="preserve"> Правительства </w:t>
      </w:r>
      <w:r w:rsidR="0037072F" w:rsidRPr="006D29AC">
        <w:rPr>
          <w:bCs/>
          <w:iCs/>
          <w:sz w:val="28"/>
          <w:szCs w:val="28"/>
        </w:rPr>
        <w:t>Российской Федерации</w:t>
      </w:r>
      <w:r w:rsidR="00F06915" w:rsidRPr="006D29AC">
        <w:rPr>
          <w:bCs/>
          <w:iCs/>
          <w:sz w:val="28"/>
          <w:szCs w:val="28"/>
        </w:rPr>
        <w:t xml:space="preserve"> от 20</w:t>
      </w:r>
      <w:r w:rsidR="0037072F" w:rsidRPr="006D29AC">
        <w:rPr>
          <w:bCs/>
          <w:iCs/>
          <w:sz w:val="28"/>
          <w:szCs w:val="28"/>
        </w:rPr>
        <w:t xml:space="preserve"> октября </w:t>
      </w:r>
      <w:r w:rsidR="00F06915" w:rsidRPr="006D29AC">
        <w:rPr>
          <w:bCs/>
          <w:iCs/>
          <w:sz w:val="28"/>
          <w:szCs w:val="28"/>
        </w:rPr>
        <w:t xml:space="preserve">2023 </w:t>
      </w:r>
      <w:r w:rsidR="004C3675" w:rsidRPr="006D29AC">
        <w:rPr>
          <w:bCs/>
          <w:iCs/>
          <w:sz w:val="28"/>
          <w:szCs w:val="28"/>
        </w:rPr>
        <w:t xml:space="preserve">г. </w:t>
      </w:r>
      <w:r w:rsidR="00F06915" w:rsidRPr="006D29AC">
        <w:rPr>
          <w:bCs/>
          <w:iCs/>
          <w:sz w:val="28"/>
          <w:szCs w:val="28"/>
        </w:rPr>
        <w:t>№ 1744</w:t>
      </w:r>
      <w:r w:rsidR="00AC50C8" w:rsidRPr="006D29AC">
        <w:rPr>
          <w:bCs/>
          <w:iCs/>
          <w:sz w:val="28"/>
          <w:szCs w:val="28"/>
        </w:rPr>
        <w:t>,</w:t>
      </w:r>
      <w:r w:rsidR="00F06915" w:rsidRPr="006D29AC">
        <w:rPr>
          <w:rFonts w:eastAsiaTheme="minorEastAsia"/>
          <w:bCs/>
          <w:color w:val="FFFFFF" w:themeColor="background1"/>
          <w:kern w:val="24"/>
          <w:sz w:val="28"/>
          <w:szCs w:val="28"/>
        </w:rPr>
        <w:t xml:space="preserve"> </w:t>
      </w:r>
      <w:r w:rsidR="004C3675" w:rsidRPr="006D29AC">
        <w:rPr>
          <w:rFonts w:eastAsiaTheme="minorEastAsia"/>
          <w:bCs/>
          <w:color w:val="FFFFFF" w:themeColor="background1"/>
          <w:kern w:val="24"/>
          <w:sz w:val="28"/>
          <w:szCs w:val="28"/>
        </w:rPr>
        <w:br/>
      </w:r>
      <w:r w:rsidR="00AC50C8" w:rsidRPr="006D29AC">
        <w:rPr>
          <w:bCs/>
          <w:iCs/>
          <w:sz w:val="28"/>
          <w:szCs w:val="28"/>
        </w:rPr>
        <w:t>которые</w:t>
      </w:r>
      <w:r w:rsidR="00762C5A" w:rsidRPr="006D29AC">
        <w:rPr>
          <w:bCs/>
          <w:iCs/>
          <w:sz w:val="28"/>
          <w:szCs w:val="28"/>
        </w:rPr>
        <w:t xml:space="preserve"> утверждаю</w:t>
      </w:r>
      <w:r w:rsidR="00AC50C8" w:rsidRPr="006D29AC">
        <w:rPr>
          <w:bCs/>
          <w:iCs/>
          <w:sz w:val="28"/>
          <w:szCs w:val="28"/>
        </w:rPr>
        <w:t>т</w:t>
      </w:r>
      <w:r w:rsidR="0037072F" w:rsidRPr="006D29AC">
        <w:rPr>
          <w:bCs/>
          <w:iCs/>
          <w:sz w:val="28"/>
          <w:szCs w:val="28"/>
        </w:rPr>
        <w:t xml:space="preserve"> </w:t>
      </w:r>
      <w:r w:rsidR="0037072F" w:rsidRPr="006D29AC">
        <w:rPr>
          <w:sz w:val="28"/>
          <w:szCs w:val="28"/>
        </w:rPr>
        <w:t>организаци</w:t>
      </w:r>
      <w:r w:rsidR="00AC50C8" w:rsidRPr="006D29AC">
        <w:rPr>
          <w:sz w:val="28"/>
          <w:szCs w:val="28"/>
        </w:rPr>
        <w:t>ю</w:t>
      </w:r>
      <w:r w:rsidR="0037072F" w:rsidRPr="006D29AC">
        <w:rPr>
          <w:sz w:val="28"/>
          <w:szCs w:val="28"/>
        </w:rPr>
        <w:t xml:space="preserve">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="004C3675" w:rsidRPr="006D29AC">
        <w:rPr>
          <w:sz w:val="28"/>
          <w:szCs w:val="28"/>
        </w:rPr>
        <w:br/>
      </w:r>
      <w:r w:rsidR="0037072F" w:rsidRPr="006D29AC">
        <w:rPr>
          <w:sz w:val="28"/>
          <w:szCs w:val="28"/>
        </w:rPr>
        <w:t>в метрополитенах.</w:t>
      </w:r>
    </w:p>
    <w:p w14:paraId="132393F7" w14:textId="3C8DAE46" w:rsidR="00F7058E" w:rsidRPr="006D29AC" w:rsidRDefault="00AC50C8" w:rsidP="00150A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>10</w:t>
      </w:r>
      <w:r w:rsidR="00F7058E" w:rsidRPr="006D29AC">
        <w:rPr>
          <w:bCs/>
          <w:iCs/>
          <w:sz w:val="28"/>
          <w:szCs w:val="28"/>
        </w:rPr>
        <w:t xml:space="preserve">. </w:t>
      </w:r>
      <w:r w:rsidR="00F06915" w:rsidRPr="006D29AC">
        <w:rPr>
          <w:bCs/>
          <w:iCs/>
          <w:sz w:val="28"/>
          <w:szCs w:val="28"/>
        </w:rPr>
        <w:t>Постановление</w:t>
      </w:r>
      <w:r w:rsidR="00F7058E" w:rsidRPr="006D29AC">
        <w:rPr>
          <w:bCs/>
          <w:iCs/>
          <w:sz w:val="28"/>
          <w:szCs w:val="28"/>
        </w:rPr>
        <w:t>м</w:t>
      </w:r>
      <w:r w:rsidR="00F06915" w:rsidRPr="006D29AC">
        <w:rPr>
          <w:bCs/>
          <w:iCs/>
          <w:sz w:val="28"/>
          <w:szCs w:val="28"/>
        </w:rPr>
        <w:t xml:space="preserve"> Правительства </w:t>
      </w:r>
      <w:r w:rsidR="00F7058E" w:rsidRPr="006D29AC">
        <w:rPr>
          <w:bCs/>
          <w:iCs/>
          <w:sz w:val="28"/>
          <w:szCs w:val="28"/>
        </w:rPr>
        <w:t xml:space="preserve">Российской Федерации </w:t>
      </w:r>
      <w:r w:rsidR="00F06915" w:rsidRPr="006D29AC">
        <w:rPr>
          <w:bCs/>
          <w:iCs/>
          <w:sz w:val="28"/>
          <w:szCs w:val="28"/>
        </w:rPr>
        <w:t xml:space="preserve"> </w:t>
      </w:r>
      <w:r w:rsidR="00E32FFC" w:rsidRPr="006D29AC">
        <w:rPr>
          <w:bCs/>
          <w:iCs/>
          <w:sz w:val="28"/>
          <w:szCs w:val="28"/>
        </w:rPr>
        <w:br/>
      </w:r>
      <w:r w:rsidR="00F06915" w:rsidRPr="006D29AC">
        <w:rPr>
          <w:bCs/>
          <w:iCs/>
          <w:sz w:val="28"/>
          <w:szCs w:val="28"/>
        </w:rPr>
        <w:t>от  29</w:t>
      </w:r>
      <w:r w:rsidR="00F7058E" w:rsidRPr="006D29AC">
        <w:rPr>
          <w:bCs/>
          <w:iCs/>
          <w:sz w:val="28"/>
          <w:szCs w:val="28"/>
        </w:rPr>
        <w:t xml:space="preserve"> июля </w:t>
      </w:r>
      <w:r w:rsidR="00F06915" w:rsidRPr="006D29AC">
        <w:rPr>
          <w:bCs/>
          <w:iCs/>
          <w:sz w:val="28"/>
          <w:szCs w:val="28"/>
        </w:rPr>
        <w:t>2023</w:t>
      </w:r>
      <w:r w:rsidR="0039704E" w:rsidRPr="006D29AC">
        <w:rPr>
          <w:bCs/>
          <w:iCs/>
          <w:sz w:val="28"/>
          <w:szCs w:val="28"/>
        </w:rPr>
        <w:t xml:space="preserve"> </w:t>
      </w:r>
      <w:r w:rsidR="00F7058E" w:rsidRPr="006D29AC">
        <w:rPr>
          <w:bCs/>
          <w:iCs/>
          <w:sz w:val="28"/>
          <w:szCs w:val="28"/>
        </w:rPr>
        <w:t>г.</w:t>
      </w:r>
      <w:r w:rsidR="00F06915" w:rsidRPr="006D29AC">
        <w:rPr>
          <w:bCs/>
          <w:iCs/>
          <w:sz w:val="28"/>
          <w:szCs w:val="28"/>
        </w:rPr>
        <w:t xml:space="preserve"> </w:t>
      </w:r>
      <w:r w:rsidR="00F7058E" w:rsidRPr="006D29AC">
        <w:rPr>
          <w:bCs/>
          <w:iCs/>
          <w:sz w:val="28"/>
          <w:szCs w:val="28"/>
        </w:rPr>
        <w:t>№</w:t>
      </w:r>
      <w:r w:rsidR="00F06915" w:rsidRPr="006D29AC">
        <w:rPr>
          <w:bCs/>
          <w:iCs/>
          <w:sz w:val="28"/>
          <w:szCs w:val="28"/>
        </w:rPr>
        <w:t xml:space="preserve"> 1233</w:t>
      </w:r>
      <w:r w:rsidR="00F06915" w:rsidRPr="006D29AC">
        <w:rPr>
          <w:rFonts w:eastAsiaTheme="minorEastAsia"/>
          <w:bCs/>
          <w:color w:val="FFFFFF" w:themeColor="background1"/>
          <w:kern w:val="24"/>
          <w:sz w:val="28"/>
          <w:szCs w:val="28"/>
        </w:rPr>
        <w:t xml:space="preserve"> </w:t>
      </w:r>
      <w:r w:rsidR="00F06915" w:rsidRPr="006D29AC">
        <w:rPr>
          <w:bCs/>
          <w:iCs/>
          <w:sz w:val="28"/>
          <w:szCs w:val="28"/>
        </w:rPr>
        <w:t xml:space="preserve">«О внесении изменений в Правила организации </w:t>
      </w:r>
      <w:r w:rsidR="002101EC" w:rsidRPr="006D29AC">
        <w:rPr>
          <w:bCs/>
          <w:iCs/>
          <w:sz w:val="28"/>
          <w:szCs w:val="28"/>
        </w:rPr>
        <w:br/>
      </w:r>
      <w:r w:rsidR="00F06915" w:rsidRPr="006D29AC">
        <w:rPr>
          <w:bCs/>
          <w:iCs/>
          <w:sz w:val="28"/>
          <w:szCs w:val="28"/>
        </w:rPr>
        <w:t>и осуществления производственного контроля за соблюдением требований промышленной безопасности»</w:t>
      </w:r>
      <w:r w:rsidR="00F7058E" w:rsidRPr="006D29AC">
        <w:rPr>
          <w:sz w:val="28"/>
          <w:szCs w:val="28"/>
        </w:rPr>
        <w:t xml:space="preserve"> (далее – Постановление № 1233) внесены </w:t>
      </w:r>
      <w:hyperlink r:id="rId12" w:history="1">
        <w:r w:rsidR="00F7058E" w:rsidRPr="006D29AC">
          <w:rPr>
            <w:sz w:val="28"/>
            <w:szCs w:val="28"/>
          </w:rPr>
          <w:t>изменения</w:t>
        </w:r>
      </w:hyperlink>
      <w:r w:rsidR="00F7058E" w:rsidRPr="006D29AC">
        <w:rPr>
          <w:sz w:val="28"/>
          <w:szCs w:val="28"/>
        </w:rPr>
        <w:t xml:space="preserve"> в </w:t>
      </w:r>
      <w:hyperlink r:id="rId13" w:history="1">
        <w:r w:rsidR="00F7058E" w:rsidRPr="006D29AC">
          <w:rPr>
            <w:sz w:val="28"/>
            <w:szCs w:val="28"/>
          </w:rPr>
          <w:t>Правила</w:t>
        </w:r>
      </w:hyperlink>
      <w:r w:rsidR="00F7058E" w:rsidRPr="006D29AC">
        <w:rPr>
          <w:sz w:val="28"/>
          <w:szCs w:val="28"/>
        </w:rPr>
        <w:t xml:space="preserve"> организации и осуществления производственного контроля </w:t>
      </w:r>
      <w:r w:rsidR="00E32FFC" w:rsidRPr="006D29AC">
        <w:rPr>
          <w:sz w:val="28"/>
          <w:szCs w:val="28"/>
        </w:rPr>
        <w:br/>
      </w:r>
      <w:r w:rsidR="00F7058E" w:rsidRPr="006D29AC">
        <w:rPr>
          <w:sz w:val="28"/>
          <w:szCs w:val="28"/>
        </w:rPr>
        <w:t>за соблюдением требований промышленной безопасности, утвержденные постановлением Правительства Российской Федерации от 18 декабря 2020 г.</w:t>
      </w:r>
      <w:r w:rsidR="00E32FFC" w:rsidRPr="006D29AC">
        <w:rPr>
          <w:sz w:val="28"/>
          <w:szCs w:val="28"/>
        </w:rPr>
        <w:br/>
      </w:r>
      <w:r w:rsidR="00F7058E" w:rsidRPr="006D29AC">
        <w:rPr>
          <w:sz w:val="28"/>
          <w:szCs w:val="28"/>
        </w:rPr>
        <w:t>№ 2168</w:t>
      </w:r>
      <w:r w:rsidR="002101EC" w:rsidRPr="006D29AC">
        <w:rPr>
          <w:sz w:val="28"/>
          <w:szCs w:val="28"/>
        </w:rPr>
        <w:t>.</w:t>
      </w:r>
    </w:p>
    <w:p w14:paraId="56F016DD" w14:textId="77777777" w:rsidR="00F06915" w:rsidRPr="006D29AC" w:rsidRDefault="00F7058E" w:rsidP="00150A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9AC">
        <w:rPr>
          <w:sz w:val="28"/>
          <w:szCs w:val="28"/>
        </w:rPr>
        <w:t xml:space="preserve">Постановление № 1233 вступит в силу с 1 сентября 2024 г. </w:t>
      </w:r>
    </w:p>
    <w:p w14:paraId="53A9F599" w14:textId="6B9A87C4" w:rsidR="005F21D6" w:rsidRPr="006D29AC" w:rsidRDefault="00E63792" w:rsidP="00150A4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D29AC">
        <w:rPr>
          <w:sz w:val="28"/>
          <w:szCs w:val="28"/>
        </w:rPr>
        <w:t>В связи со вступлением в силу По</w:t>
      </w:r>
      <w:r w:rsidR="004C3675" w:rsidRPr="006D29AC">
        <w:rPr>
          <w:sz w:val="28"/>
          <w:szCs w:val="28"/>
        </w:rPr>
        <w:t xml:space="preserve">становления № 1233 Ростехнадзором  утверждены </w:t>
      </w:r>
      <w:r w:rsidR="00746703" w:rsidRPr="006D29AC">
        <w:rPr>
          <w:sz w:val="28"/>
          <w:szCs w:val="28"/>
        </w:rPr>
        <w:t>ф</w:t>
      </w:r>
      <w:r w:rsidR="004C3675" w:rsidRPr="006D29AC">
        <w:rPr>
          <w:sz w:val="28"/>
          <w:szCs w:val="28"/>
        </w:rPr>
        <w:t>едеральные нормы и правила в области промышленной безопасности «Общие требования к обоснованию безопасности опасного производственного объекта» устанавлива</w:t>
      </w:r>
      <w:r w:rsidR="00746703" w:rsidRPr="006D29AC">
        <w:rPr>
          <w:sz w:val="28"/>
          <w:szCs w:val="28"/>
        </w:rPr>
        <w:t xml:space="preserve">ющие </w:t>
      </w:r>
      <w:r w:rsidR="004C3675" w:rsidRPr="006D29AC">
        <w:rPr>
          <w:sz w:val="28"/>
          <w:szCs w:val="28"/>
        </w:rPr>
        <w:t xml:space="preserve">обязательные требования к обоснованию безопасности </w:t>
      </w:r>
      <w:r w:rsidR="00746703" w:rsidRPr="006D29AC">
        <w:rPr>
          <w:sz w:val="28"/>
          <w:szCs w:val="28"/>
        </w:rPr>
        <w:t xml:space="preserve">ОПО, </w:t>
      </w:r>
      <w:r w:rsidR="004C3675" w:rsidRPr="006D29AC">
        <w:rPr>
          <w:sz w:val="28"/>
          <w:szCs w:val="28"/>
        </w:rPr>
        <w:t>в том числе требования к его разработке и составу информации, включаемой</w:t>
      </w:r>
      <w:r w:rsidR="00746703" w:rsidRPr="006D29AC">
        <w:rPr>
          <w:sz w:val="28"/>
          <w:szCs w:val="28"/>
        </w:rPr>
        <w:t xml:space="preserve"> в обоснование безопасности (п</w:t>
      </w:r>
      <w:r w:rsidR="00B42DAE" w:rsidRPr="006D29AC">
        <w:rPr>
          <w:sz w:val="28"/>
          <w:szCs w:val="28"/>
        </w:rPr>
        <w:t>риказ Ростехнад</w:t>
      </w:r>
      <w:r w:rsidR="002101EC" w:rsidRPr="006D29AC">
        <w:rPr>
          <w:sz w:val="28"/>
          <w:szCs w:val="28"/>
        </w:rPr>
        <w:t xml:space="preserve">зора от 27 апреля 2024 г. № 142, </w:t>
      </w:r>
      <w:r w:rsidR="00746703" w:rsidRPr="006D29AC">
        <w:rPr>
          <w:sz w:val="28"/>
          <w:szCs w:val="28"/>
        </w:rPr>
        <w:t>зарегистрированный</w:t>
      </w:r>
      <w:r w:rsidR="00B42DAE" w:rsidRPr="006D29AC">
        <w:rPr>
          <w:sz w:val="28"/>
          <w:szCs w:val="28"/>
        </w:rPr>
        <w:t xml:space="preserve"> в Минюст</w:t>
      </w:r>
      <w:r w:rsidR="002101EC" w:rsidRPr="006D29AC">
        <w:rPr>
          <w:sz w:val="28"/>
          <w:szCs w:val="28"/>
        </w:rPr>
        <w:t xml:space="preserve">е России </w:t>
      </w:r>
      <w:r w:rsidR="00746703" w:rsidRPr="006D29AC">
        <w:rPr>
          <w:sz w:val="28"/>
          <w:szCs w:val="28"/>
        </w:rPr>
        <w:t>31 мая 2024 г. № 78370).</w:t>
      </w:r>
    </w:p>
    <w:p w14:paraId="3A3FDC34" w14:textId="152F6FC1" w:rsidR="00DB2632" w:rsidRPr="006D29AC" w:rsidRDefault="002101EC" w:rsidP="00150A45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6D29AC">
        <w:rPr>
          <w:bCs/>
          <w:sz w:val="28"/>
          <w:szCs w:val="28"/>
        </w:rPr>
        <w:t>11</w:t>
      </w:r>
      <w:r w:rsidR="005F21D6" w:rsidRPr="006D29AC">
        <w:rPr>
          <w:bCs/>
          <w:sz w:val="28"/>
          <w:szCs w:val="28"/>
        </w:rPr>
        <w:t>.</w:t>
      </w:r>
      <w:r w:rsidR="005F21D6" w:rsidRPr="006D29AC">
        <w:rPr>
          <w:b/>
          <w:bCs/>
          <w:sz w:val="28"/>
          <w:szCs w:val="28"/>
        </w:rPr>
        <w:t xml:space="preserve"> </w:t>
      </w:r>
      <w:r w:rsidR="005F21D6" w:rsidRPr="006D29AC">
        <w:rPr>
          <w:bCs/>
          <w:sz w:val="28"/>
          <w:szCs w:val="28"/>
        </w:rPr>
        <w:t>В</w:t>
      </w:r>
      <w:r w:rsidR="005F21D6" w:rsidRPr="006D29AC">
        <w:rPr>
          <w:b/>
          <w:bCs/>
          <w:sz w:val="28"/>
          <w:szCs w:val="28"/>
        </w:rPr>
        <w:t xml:space="preserve"> </w:t>
      </w:r>
      <w:r w:rsidR="00C92098" w:rsidRPr="006D29AC">
        <w:rPr>
          <w:bCs/>
          <w:iCs/>
          <w:sz w:val="28"/>
          <w:szCs w:val="28"/>
        </w:rPr>
        <w:t>Государственную Думу</w:t>
      </w:r>
      <w:r w:rsidR="00BD2CBD" w:rsidRPr="006D29AC">
        <w:rPr>
          <w:bCs/>
          <w:iCs/>
          <w:sz w:val="28"/>
          <w:szCs w:val="28"/>
        </w:rPr>
        <w:t xml:space="preserve"> </w:t>
      </w:r>
      <w:r w:rsidR="006E1E15" w:rsidRPr="006D29AC">
        <w:rPr>
          <w:bCs/>
          <w:iCs/>
          <w:sz w:val="28"/>
          <w:szCs w:val="28"/>
        </w:rPr>
        <w:t xml:space="preserve">Российской Федерации </w:t>
      </w:r>
      <w:r w:rsidR="005F21D6" w:rsidRPr="006D29AC">
        <w:rPr>
          <w:bCs/>
          <w:iCs/>
          <w:sz w:val="28"/>
          <w:szCs w:val="28"/>
        </w:rPr>
        <w:t xml:space="preserve">внесен законопроект </w:t>
      </w:r>
      <w:r w:rsidR="006E1E15" w:rsidRPr="006D29AC">
        <w:rPr>
          <w:bCs/>
          <w:iCs/>
          <w:sz w:val="28"/>
          <w:szCs w:val="28"/>
        </w:rPr>
        <w:br/>
      </w:r>
      <w:r w:rsidR="005F21D6" w:rsidRPr="006D29AC">
        <w:rPr>
          <w:bCs/>
          <w:iCs/>
          <w:sz w:val="28"/>
          <w:szCs w:val="28"/>
        </w:rPr>
        <w:t xml:space="preserve">№ 213698-8 </w:t>
      </w:r>
      <w:r w:rsidR="00C92098" w:rsidRPr="006D29AC">
        <w:rPr>
          <w:bCs/>
          <w:iCs/>
          <w:sz w:val="28"/>
          <w:szCs w:val="28"/>
        </w:rPr>
        <w:t>«О внесении изменений в Федеральный закон «О промышленной безопасности опасных производственных объектов»</w:t>
      </w:r>
      <w:r w:rsidR="00BD2CBD" w:rsidRPr="006D29AC">
        <w:rPr>
          <w:sz w:val="28"/>
          <w:szCs w:val="28"/>
        </w:rPr>
        <w:t xml:space="preserve"> (в части уточнения особенностей регулирования промышленной безопасности при организации </w:t>
      </w:r>
      <w:r w:rsidR="006E1E15" w:rsidRPr="006D29AC">
        <w:rPr>
          <w:sz w:val="28"/>
          <w:szCs w:val="28"/>
        </w:rPr>
        <w:br/>
      </w:r>
      <w:r w:rsidR="00BD2CBD" w:rsidRPr="006D29AC">
        <w:rPr>
          <w:sz w:val="28"/>
          <w:szCs w:val="28"/>
        </w:rPr>
        <w:t xml:space="preserve">и проведении сварочных работ на </w:t>
      </w:r>
      <w:r w:rsidR="005F21D6" w:rsidRPr="006D29AC">
        <w:rPr>
          <w:sz w:val="28"/>
          <w:szCs w:val="28"/>
        </w:rPr>
        <w:t>ОПО</w:t>
      </w:r>
      <w:r w:rsidR="00BD2CBD" w:rsidRPr="006D29AC">
        <w:rPr>
          <w:sz w:val="28"/>
          <w:szCs w:val="28"/>
        </w:rPr>
        <w:t>).</w:t>
      </w:r>
    </w:p>
    <w:p w14:paraId="3EEF86C4" w14:textId="607A9E7D" w:rsidR="00295337" w:rsidRPr="006D29AC" w:rsidRDefault="00DB2632" w:rsidP="00150A45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6D29AC">
        <w:rPr>
          <w:bCs/>
          <w:sz w:val="28"/>
          <w:szCs w:val="28"/>
        </w:rPr>
        <w:t>1</w:t>
      </w:r>
      <w:r w:rsidR="002101EC" w:rsidRPr="006D29AC">
        <w:rPr>
          <w:bCs/>
          <w:sz w:val="28"/>
          <w:szCs w:val="28"/>
        </w:rPr>
        <w:t>2</w:t>
      </w:r>
      <w:r w:rsidRPr="006D29AC">
        <w:rPr>
          <w:bCs/>
          <w:sz w:val="28"/>
          <w:szCs w:val="28"/>
        </w:rPr>
        <w:t>.</w:t>
      </w:r>
      <w:r w:rsidRPr="006D29AC">
        <w:rPr>
          <w:b/>
          <w:bCs/>
          <w:sz w:val="28"/>
          <w:szCs w:val="28"/>
        </w:rPr>
        <w:t xml:space="preserve"> </w:t>
      </w:r>
      <w:r w:rsidRPr="006D29AC">
        <w:rPr>
          <w:sz w:val="28"/>
          <w:szCs w:val="28"/>
        </w:rPr>
        <w:t>С 1 сентября 2024 г. вступит</w:t>
      </w:r>
      <w:r w:rsidR="00BD2CBD" w:rsidRPr="006D29AC">
        <w:rPr>
          <w:sz w:val="28"/>
          <w:szCs w:val="28"/>
        </w:rPr>
        <w:t xml:space="preserve"> в силу п</w:t>
      </w:r>
      <w:r w:rsidR="00C92098" w:rsidRPr="006D29AC">
        <w:rPr>
          <w:bCs/>
          <w:iCs/>
          <w:sz w:val="28"/>
          <w:szCs w:val="28"/>
        </w:rPr>
        <w:t xml:space="preserve">остановление Правительства </w:t>
      </w:r>
      <w:r w:rsidR="00BD2CBD" w:rsidRPr="006D29AC">
        <w:rPr>
          <w:bCs/>
          <w:iCs/>
          <w:sz w:val="28"/>
          <w:szCs w:val="28"/>
        </w:rPr>
        <w:t>Российской Федерации</w:t>
      </w:r>
      <w:r w:rsidR="00C92098" w:rsidRPr="006D29AC">
        <w:rPr>
          <w:bCs/>
          <w:iCs/>
          <w:sz w:val="28"/>
          <w:szCs w:val="28"/>
        </w:rPr>
        <w:t xml:space="preserve"> от </w:t>
      </w:r>
      <w:r w:rsidR="00BD2CBD" w:rsidRPr="006D29AC">
        <w:rPr>
          <w:bCs/>
          <w:iCs/>
          <w:sz w:val="28"/>
          <w:szCs w:val="28"/>
        </w:rPr>
        <w:t xml:space="preserve">4 мая </w:t>
      </w:r>
      <w:r w:rsidR="00C92098" w:rsidRPr="006D29AC">
        <w:rPr>
          <w:bCs/>
          <w:iCs/>
          <w:sz w:val="28"/>
          <w:szCs w:val="28"/>
        </w:rPr>
        <w:t xml:space="preserve">2024 </w:t>
      </w:r>
      <w:r w:rsidR="00BD2CBD" w:rsidRPr="006D29AC">
        <w:rPr>
          <w:bCs/>
          <w:iCs/>
          <w:sz w:val="28"/>
          <w:szCs w:val="28"/>
        </w:rPr>
        <w:t xml:space="preserve">г. </w:t>
      </w:r>
      <w:r w:rsidR="00C92098" w:rsidRPr="006D29AC">
        <w:rPr>
          <w:bCs/>
          <w:iCs/>
          <w:sz w:val="28"/>
          <w:szCs w:val="28"/>
        </w:rPr>
        <w:t>№ 576</w:t>
      </w:r>
      <w:r w:rsidRPr="006D29AC">
        <w:rPr>
          <w:bCs/>
          <w:iCs/>
          <w:sz w:val="28"/>
          <w:szCs w:val="28"/>
        </w:rPr>
        <w:t xml:space="preserve"> </w:t>
      </w:r>
      <w:r w:rsidR="00C92098" w:rsidRPr="006D29AC">
        <w:rPr>
          <w:bCs/>
          <w:iCs/>
          <w:sz w:val="28"/>
          <w:szCs w:val="28"/>
        </w:rPr>
        <w:t>«Об аттестации экспертов в области безопасности гидротехнических сооружений»</w:t>
      </w:r>
      <w:r w:rsidR="00BD2CBD" w:rsidRPr="006D29AC">
        <w:rPr>
          <w:bCs/>
          <w:iCs/>
          <w:sz w:val="28"/>
          <w:szCs w:val="28"/>
        </w:rPr>
        <w:t>, которое утверждает</w:t>
      </w:r>
      <w:r w:rsidR="00BD2CBD" w:rsidRPr="006D29AC">
        <w:rPr>
          <w:sz w:val="28"/>
          <w:szCs w:val="28"/>
        </w:rPr>
        <w:t xml:space="preserve"> </w:t>
      </w:r>
      <w:hyperlink r:id="rId14" w:history="1">
        <w:r w:rsidRPr="006D29AC">
          <w:rPr>
            <w:sz w:val="28"/>
            <w:szCs w:val="28"/>
          </w:rPr>
          <w:t>п</w:t>
        </w:r>
        <w:r w:rsidR="00BD2CBD" w:rsidRPr="006D29AC">
          <w:rPr>
            <w:sz w:val="28"/>
            <w:szCs w:val="28"/>
          </w:rPr>
          <w:t>равила</w:t>
        </w:r>
      </w:hyperlink>
      <w:r w:rsidR="00BD2CBD" w:rsidRPr="006D29AC">
        <w:rPr>
          <w:sz w:val="28"/>
          <w:szCs w:val="28"/>
        </w:rPr>
        <w:t xml:space="preserve"> аттестации экспертов в области безопасности гидротехнических сооружений.</w:t>
      </w:r>
    </w:p>
    <w:p w14:paraId="0611D8CF" w14:textId="521D4F71" w:rsidR="001F0DD2" w:rsidRPr="006D29AC" w:rsidRDefault="00295337" w:rsidP="00150A45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6D29AC">
        <w:rPr>
          <w:b/>
          <w:sz w:val="28"/>
          <w:szCs w:val="28"/>
        </w:rPr>
        <w:t>Совершенствование конт</w:t>
      </w:r>
      <w:r w:rsidR="002101EC" w:rsidRPr="006D29AC">
        <w:rPr>
          <w:b/>
          <w:sz w:val="28"/>
          <w:szCs w:val="28"/>
        </w:rPr>
        <w:t>рольно-надзорных функций в 2023</w:t>
      </w:r>
      <w:r w:rsidR="005C69EA" w:rsidRPr="006D29AC">
        <w:rPr>
          <w:b/>
          <w:sz w:val="28"/>
          <w:szCs w:val="28"/>
        </w:rPr>
        <w:t>-2024 годах</w:t>
      </w:r>
    </w:p>
    <w:p w14:paraId="75B73B3D" w14:textId="2C95EFFF" w:rsidR="00405143" w:rsidRPr="006D29AC" w:rsidRDefault="00405143" w:rsidP="00150A45">
      <w:pPr>
        <w:pStyle w:val="headertext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D29AC">
        <w:rPr>
          <w:sz w:val="28"/>
          <w:szCs w:val="28"/>
        </w:rPr>
        <w:t xml:space="preserve">Федеральным законом </w:t>
      </w:r>
      <w:hyperlink r:id="rId15" w:tgtFrame="_blank" w:history="1">
        <w:r w:rsidRPr="006D29A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19 декабря 2022 г. № 548-ФЗ</w:t>
        </w:r>
      </w:hyperlink>
      <w:r w:rsidRPr="006D29AC">
        <w:rPr>
          <w:b/>
          <w:bCs/>
          <w:sz w:val="28"/>
          <w:szCs w:val="28"/>
        </w:rPr>
        <w:t xml:space="preserve"> </w:t>
      </w:r>
      <w:r w:rsidRPr="006D29AC">
        <w:rPr>
          <w:sz w:val="28"/>
          <w:szCs w:val="28"/>
        </w:rPr>
        <w:t>внесены изменения в законодательство, направленное на обеспечение нормативного правового регулирования вопросов организации</w:t>
      </w:r>
      <w:r w:rsidR="00C40D80" w:rsidRPr="006D29AC">
        <w:rPr>
          <w:sz w:val="28"/>
          <w:szCs w:val="28"/>
        </w:rPr>
        <w:t>,</w:t>
      </w:r>
      <w:r w:rsidRPr="006D29AC">
        <w:rPr>
          <w:sz w:val="28"/>
          <w:szCs w:val="28"/>
        </w:rPr>
        <w:t xml:space="preserve"> осуществления государственного контроля (надзора) за соблюдением требований безопасности в отношении опасны</w:t>
      </w:r>
      <w:r w:rsidR="00856A5E" w:rsidRPr="006D29AC">
        <w:rPr>
          <w:sz w:val="28"/>
          <w:szCs w:val="28"/>
        </w:rPr>
        <w:t xml:space="preserve">х технических устройств зданий </w:t>
      </w:r>
      <w:r w:rsidRPr="006D29AC">
        <w:rPr>
          <w:sz w:val="28"/>
          <w:szCs w:val="28"/>
        </w:rPr>
        <w:t xml:space="preserve">и сооружений – лифтов, подъёмных платформ для инвалидов, пассажирских конвейеров (движущихся пешеходных дорожек) и эскалаторов, за исключением эскалаторов  в метрополитенах. </w:t>
      </w:r>
    </w:p>
    <w:p w14:paraId="11687C4A" w14:textId="77777777" w:rsidR="00405143" w:rsidRPr="006D29AC" w:rsidRDefault="00405143" w:rsidP="00150A45">
      <w:pPr>
        <w:pStyle w:val="headertext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D29AC">
        <w:rPr>
          <w:sz w:val="28"/>
          <w:szCs w:val="28"/>
        </w:rPr>
        <w:lastRenderedPageBreak/>
        <w:t xml:space="preserve">С 1 марта 2023 г. вступило в силу </w:t>
      </w:r>
      <w:hyperlink r:id="rId16" w:history="1">
        <w:r w:rsidRPr="006D29AC">
          <w:rPr>
            <w:rStyle w:val="a5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</w:t>
        </w:r>
        <w:r w:rsidRPr="006D29AC">
          <w:rPr>
            <w:sz w:val="28"/>
            <w:szCs w:val="28"/>
          </w:rPr>
          <w:t xml:space="preserve">от 16 февраля 2023 г. № 241 </w:t>
        </w:r>
      </w:hyperlink>
      <w:r w:rsidRPr="006D29AC">
        <w:rPr>
          <w:sz w:val="28"/>
          <w:szCs w:val="28"/>
        </w:rPr>
        <w:t xml:space="preserve">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</w:t>
      </w:r>
      <w:r w:rsidRPr="006D29AC">
        <w:rPr>
          <w:sz w:val="28"/>
          <w:szCs w:val="28"/>
        </w:rPr>
        <w:br/>
        <w:t>для инвалидов, пассажирских конвейеров (движущихся пешеходных дорожек), эскалаторов, за исключением эскалаторов в метрополитенах».</w:t>
      </w:r>
    </w:p>
    <w:p w14:paraId="7074D05D" w14:textId="318173EB" w:rsidR="00405143" w:rsidRPr="006D29AC" w:rsidRDefault="00405143" w:rsidP="00150A45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Контроль (надзор) осуществляется </w:t>
      </w:r>
      <w:proofErr w:type="spellStart"/>
      <w:r w:rsidR="00D72D10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530D38">
        <w:rPr>
          <w:rFonts w:ascii="Times New Roman" w:hAnsi="Times New Roman" w:cs="Times New Roman"/>
          <w:sz w:val="28"/>
          <w:szCs w:val="28"/>
        </w:rPr>
        <w:t>.</w:t>
      </w:r>
    </w:p>
    <w:p w14:paraId="4C6A6370" w14:textId="77777777" w:rsidR="00405143" w:rsidRPr="006D29AC" w:rsidRDefault="00405143" w:rsidP="00150A45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 Постановлением № 241 </w:t>
      </w:r>
      <w:r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утверждено Положение о федеральном государственном контроле (надзоре) в области безопасного использования </w:t>
      </w:r>
      <w:r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содержания опасных технических устройств.</w:t>
      </w:r>
    </w:p>
    <w:p w14:paraId="2875B002" w14:textId="7E960342" w:rsidR="008461AC" w:rsidRPr="006D29AC" w:rsidRDefault="008461AC" w:rsidP="00150A45">
      <w:pPr>
        <w:pStyle w:val="a4"/>
        <w:numPr>
          <w:ilvl w:val="0"/>
          <w:numId w:val="24"/>
        </w:numPr>
        <w:shd w:val="clear" w:color="auto" w:fill="FFFFFF" w:themeFill="background1"/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6D29AC">
        <w:rPr>
          <w:bCs/>
          <w:iCs/>
          <w:sz w:val="28"/>
          <w:szCs w:val="28"/>
        </w:rPr>
        <w:t xml:space="preserve">17 мая 2023 г. </w:t>
      </w:r>
      <w:r w:rsidR="00C92098" w:rsidRPr="006D29AC">
        <w:rPr>
          <w:bCs/>
          <w:iCs/>
          <w:sz w:val="28"/>
          <w:szCs w:val="28"/>
        </w:rPr>
        <w:t xml:space="preserve">Государственной Думой </w:t>
      </w:r>
      <w:r w:rsidR="00C40D80" w:rsidRPr="006D29AC">
        <w:rPr>
          <w:bCs/>
          <w:iCs/>
          <w:sz w:val="28"/>
          <w:szCs w:val="28"/>
        </w:rPr>
        <w:t xml:space="preserve">Российской Федерации </w:t>
      </w:r>
      <w:r w:rsidR="006E1E15" w:rsidRPr="006D29AC">
        <w:rPr>
          <w:bCs/>
          <w:iCs/>
          <w:sz w:val="28"/>
          <w:szCs w:val="28"/>
        </w:rPr>
        <w:br/>
      </w:r>
      <w:r w:rsidR="00C92098" w:rsidRPr="006D29AC">
        <w:rPr>
          <w:bCs/>
          <w:iCs/>
          <w:sz w:val="28"/>
          <w:szCs w:val="28"/>
        </w:rPr>
        <w:t>в I чтении</w:t>
      </w:r>
      <w:r w:rsidRPr="006D29AC">
        <w:rPr>
          <w:bCs/>
          <w:iCs/>
          <w:sz w:val="28"/>
          <w:szCs w:val="28"/>
        </w:rPr>
        <w:t xml:space="preserve"> принят законопроект № 301993-8  </w:t>
      </w:r>
      <w:r w:rsidR="00C92098" w:rsidRPr="006D29AC">
        <w:rPr>
          <w:bCs/>
          <w:iCs/>
          <w:sz w:val="28"/>
          <w:szCs w:val="28"/>
        </w:rPr>
        <w:t xml:space="preserve">«О внесении изменений </w:t>
      </w:r>
      <w:r w:rsidR="006E1E15" w:rsidRPr="006D29AC">
        <w:rPr>
          <w:bCs/>
          <w:iCs/>
          <w:sz w:val="28"/>
          <w:szCs w:val="28"/>
        </w:rPr>
        <w:br/>
      </w:r>
      <w:r w:rsidR="00C92098" w:rsidRPr="006D29AC">
        <w:rPr>
          <w:bCs/>
          <w:iCs/>
          <w:sz w:val="28"/>
          <w:szCs w:val="28"/>
        </w:rPr>
        <w:t xml:space="preserve">в Федеральный закон «Об использовании атомной энергии» и Федеральный закон «О защите прав юридических лиц и индивидуальных предпринимателей </w:t>
      </w:r>
      <w:r w:rsidR="006E1E15" w:rsidRPr="006D29AC">
        <w:rPr>
          <w:bCs/>
          <w:iCs/>
          <w:sz w:val="28"/>
          <w:szCs w:val="28"/>
        </w:rPr>
        <w:br/>
      </w:r>
      <w:r w:rsidR="00C92098" w:rsidRPr="006D29AC">
        <w:rPr>
          <w:bCs/>
          <w:iCs/>
          <w:sz w:val="28"/>
          <w:szCs w:val="28"/>
        </w:rPr>
        <w:t>при осуществлении государственного контроля (надзора) и муниципального контроля»</w:t>
      </w:r>
      <w:r w:rsidR="00405143" w:rsidRPr="006D29AC">
        <w:rPr>
          <w:bCs/>
          <w:iCs/>
          <w:sz w:val="28"/>
          <w:szCs w:val="28"/>
        </w:rPr>
        <w:t>, предусматрива</w:t>
      </w:r>
      <w:r w:rsidR="00C40D80" w:rsidRPr="006D29AC">
        <w:rPr>
          <w:bCs/>
          <w:iCs/>
          <w:sz w:val="28"/>
          <w:szCs w:val="28"/>
        </w:rPr>
        <w:t>ющие</w:t>
      </w:r>
      <w:r w:rsidR="00405143" w:rsidRPr="006D29AC">
        <w:rPr>
          <w:bCs/>
          <w:iCs/>
          <w:sz w:val="28"/>
          <w:szCs w:val="28"/>
        </w:rPr>
        <w:t xml:space="preserve"> </w:t>
      </w:r>
      <w:r w:rsidR="00C64F52" w:rsidRPr="006D29AC">
        <w:rPr>
          <w:bCs/>
          <w:iCs/>
          <w:sz w:val="28"/>
          <w:szCs w:val="28"/>
        </w:rPr>
        <w:t>новые формы и методология осуществления федерального государственного надзора в области использования атомной энергии</w:t>
      </w:r>
      <w:r w:rsidRPr="006D29AC">
        <w:rPr>
          <w:bCs/>
          <w:iCs/>
          <w:sz w:val="28"/>
          <w:szCs w:val="28"/>
        </w:rPr>
        <w:t>.</w:t>
      </w:r>
      <w:proofErr w:type="gramEnd"/>
    </w:p>
    <w:p w14:paraId="45EDFAEB" w14:textId="46849611" w:rsidR="00CE0357" w:rsidRPr="006D29AC" w:rsidRDefault="008461AC" w:rsidP="00150A45">
      <w:pPr>
        <w:pStyle w:val="a4"/>
        <w:numPr>
          <w:ilvl w:val="0"/>
          <w:numId w:val="24"/>
        </w:numPr>
        <w:shd w:val="clear" w:color="auto" w:fill="FFFFFF" w:themeFill="background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 xml:space="preserve">2 апреля 2024 г. </w:t>
      </w:r>
      <w:r w:rsidR="00C92098" w:rsidRPr="006D29AC">
        <w:rPr>
          <w:bCs/>
          <w:iCs/>
          <w:sz w:val="28"/>
          <w:szCs w:val="28"/>
        </w:rPr>
        <w:t xml:space="preserve">Государственной Думой </w:t>
      </w:r>
      <w:r w:rsidR="00C40D80" w:rsidRPr="006D29AC">
        <w:rPr>
          <w:bCs/>
          <w:iCs/>
          <w:sz w:val="28"/>
          <w:szCs w:val="28"/>
        </w:rPr>
        <w:t xml:space="preserve">Российской Федерации </w:t>
      </w:r>
      <w:r w:rsidR="00394FBB" w:rsidRPr="006D29AC">
        <w:rPr>
          <w:bCs/>
          <w:iCs/>
          <w:sz w:val="28"/>
          <w:szCs w:val="28"/>
        </w:rPr>
        <w:br/>
      </w:r>
      <w:r w:rsidR="00C92098" w:rsidRPr="006D29AC">
        <w:rPr>
          <w:bCs/>
          <w:iCs/>
          <w:sz w:val="28"/>
          <w:szCs w:val="28"/>
        </w:rPr>
        <w:t xml:space="preserve">в I чтении </w:t>
      </w:r>
      <w:r w:rsidRPr="006D29AC">
        <w:rPr>
          <w:bCs/>
          <w:iCs/>
          <w:sz w:val="28"/>
          <w:szCs w:val="28"/>
        </w:rPr>
        <w:t>принят законопроект № 513229-8 «</w:t>
      </w:r>
      <w:r w:rsidR="00C92098" w:rsidRPr="006D29AC">
        <w:rPr>
          <w:bCs/>
          <w:iCs/>
          <w:sz w:val="28"/>
          <w:szCs w:val="28"/>
        </w:rPr>
        <w:t xml:space="preserve">О внесении изменений </w:t>
      </w:r>
      <w:r w:rsidR="00394FBB" w:rsidRPr="006D29AC">
        <w:rPr>
          <w:bCs/>
          <w:iCs/>
          <w:sz w:val="28"/>
          <w:szCs w:val="28"/>
        </w:rPr>
        <w:br/>
      </w:r>
      <w:r w:rsidR="00C92098" w:rsidRPr="006D29AC">
        <w:rPr>
          <w:bCs/>
          <w:iCs/>
          <w:sz w:val="28"/>
          <w:szCs w:val="28"/>
        </w:rPr>
        <w:t>в Федеральный закон «О теплоснабжении»</w:t>
      </w:r>
      <w:r w:rsidRPr="006D29AC">
        <w:rPr>
          <w:bCs/>
          <w:iCs/>
          <w:sz w:val="28"/>
          <w:szCs w:val="28"/>
        </w:rPr>
        <w:t xml:space="preserve">, </w:t>
      </w:r>
      <w:r w:rsidR="00C40D80" w:rsidRPr="006D29AC">
        <w:rPr>
          <w:bCs/>
          <w:iCs/>
          <w:sz w:val="28"/>
          <w:szCs w:val="28"/>
        </w:rPr>
        <w:t xml:space="preserve">согласно которому вносятся </w:t>
      </w:r>
      <w:r w:rsidRPr="006D29AC">
        <w:rPr>
          <w:bCs/>
          <w:iCs/>
          <w:sz w:val="28"/>
          <w:szCs w:val="28"/>
        </w:rPr>
        <w:t xml:space="preserve">изменения </w:t>
      </w:r>
      <w:r w:rsidR="00C92098" w:rsidRPr="006D29AC">
        <w:rPr>
          <w:bCs/>
          <w:iCs/>
          <w:sz w:val="28"/>
          <w:szCs w:val="28"/>
        </w:rPr>
        <w:t>в части повышения надежности и безопасности систем теплоснабжения</w:t>
      </w:r>
      <w:r w:rsidRPr="006D29AC">
        <w:rPr>
          <w:bCs/>
          <w:iCs/>
          <w:sz w:val="28"/>
          <w:szCs w:val="28"/>
        </w:rPr>
        <w:t>.</w:t>
      </w:r>
    </w:p>
    <w:p w14:paraId="55BFDA11" w14:textId="6FD15BCE" w:rsidR="00CE0357" w:rsidRPr="006D29AC" w:rsidRDefault="00CE0357" w:rsidP="00150A45">
      <w:pPr>
        <w:numPr>
          <w:ilvl w:val="0"/>
          <w:numId w:val="24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Приказом Ростехнадзора от 23 ноября 2021 г. № 397 </w:t>
      </w:r>
      <w:r w:rsidRPr="006D29AC">
        <w:rPr>
          <w:rFonts w:ascii="Times New Roman" w:hAnsi="Times New Roman" w:cs="Times New Roman"/>
          <w:bCs/>
          <w:sz w:val="28"/>
          <w:szCs w:val="28"/>
        </w:rPr>
        <w:t xml:space="preserve">утвержден перечень индикаторов риска нарушения обязательных требований, используемых </w:t>
      </w:r>
      <w:r w:rsidRPr="006D29AC">
        <w:rPr>
          <w:rFonts w:ascii="Times New Roman" w:hAnsi="Times New Roman" w:cs="Times New Roman"/>
          <w:bCs/>
          <w:sz w:val="28"/>
          <w:szCs w:val="28"/>
        </w:rPr>
        <w:br/>
        <w:t xml:space="preserve">при осуществлении </w:t>
      </w:r>
      <w:proofErr w:type="spellStart"/>
      <w:r w:rsidR="006E1E15" w:rsidRPr="006D29AC">
        <w:rPr>
          <w:rFonts w:ascii="Times New Roman" w:hAnsi="Times New Roman" w:cs="Times New Roman"/>
          <w:bCs/>
          <w:sz w:val="28"/>
          <w:szCs w:val="28"/>
        </w:rPr>
        <w:t>Ростехнадзором</w:t>
      </w:r>
      <w:proofErr w:type="spellEnd"/>
      <w:r w:rsidRPr="006D29AC">
        <w:rPr>
          <w:rFonts w:ascii="Times New Roman" w:hAnsi="Times New Roman" w:cs="Times New Roman"/>
          <w:bCs/>
          <w:sz w:val="28"/>
          <w:szCs w:val="28"/>
        </w:rPr>
        <w:t xml:space="preserve"> и её территориальными органами федерального государственного надзора в области промышленной безопасности</w:t>
      </w:r>
      <w:r w:rsidRPr="006D29AC">
        <w:rPr>
          <w:rFonts w:ascii="Times New Roman" w:hAnsi="Times New Roman" w:cs="Times New Roman"/>
          <w:sz w:val="28"/>
          <w:szCs w:val="28"/>
        </w:rPr>
        <w:t>.</w:t>
      </w:r>
    </w:p>
    <w:p w14:paraId="3C1DB011" w14:textId="2354F641" w:rsidR="00CE0357" w:rsidRPr="006D29AC" w:rsidRDefault="00CE0357" w:rsidP="00150A45">
      <w:p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Приказом Ростехнадзора от 27 ноября 2023 г. № 424 </w:t>
      </w:r>
      <w:r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изменения </w:t>
      </w:r>
      <w:r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</w:t>
      </w:r>
      <w:r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атомному надзору и её территориальными органами федерального государственного надзора в области промышленной безопасности, утвержденный приказом Федеральной службы по экологическому, технологическому и атомному надзору от 23 ноября 2021 г. № 397»</w:t>
      </w:r>
      <w:r w:rsidR="00E4178E"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29AC">
        <w:rPr>
          <w:rFonts w:ascii="Times New Roman" w:hAnsi="Times New Roman" w:cs="Times New Roman"/>
          <w:sz w:val="28"/>
          <w:szCs w:val="28"/>
        </w:rPr>
        <w:t xml:space="preserve"> </w:t>
      </w:r>
      <w:r w:rsidR="00E4178E" w:rsidRPr="006D29AC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D14AE5" w:rsidRPr="006D29AC">
        <w:rPr>
          <w:rFonts w:ascii="Times New Roman" w:hAnsi="Times New Roman" w:cs="Times New Roman"/>
          <w:sz w:val="28"/>
          <w:szCs w:val="28"/>
        </w:rPr>
        <w:t xml:space="preserve"> в</w:t>
      </w:r>
      <w:r w:rsidR="00E4178E" w:rsidRPr="006D29AC">
        <w:rPr>
          <w:rFonts w:ascii="Times New Roman" w:hAnsi="Times New Roman" w:cs="Times New Roman"/>
          <w:sz w:val="28"/>
          <w:szCs w:val="28"/>
        </w:rPr>
        <w:t xml:space="preserve"> Минюсте России</w:t>
      </w:r>
      <w:r w:rsidRPr="006D29AC">
        <w:rPr>
          <w:rFonts w:ascii="Times New Roman" w:hAnsi="Times New Roman" w:cs="Times New Roman"/>
          <w:sz w:val="28"/>
          <w:szCs w:val="28"/>
        </w:rPr>
        <w:t xml:space="preserve"> </w:t>
      </w:r>
      <w:r w:rsidR="00E4178E" w:rsidRPr="006D29AC">
        <w:rPr>
          <w:rFonts w:ascii="Times New Roman" w:hAnsi="Times New Roman" w:cs="Times New Roman"/>
          <w:sz w:val="28"/>
          <w:szCs w:val="28"/>
        </w:rPr>
        <w:br/>
      </w:r>
      <w:r w:rsidR="00E4178E"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t>26 декабря 2023 г. № 76640,</w:t>
      </w:r>
      <w:r w:rsidRPr="006D2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29AC">
        <w:rPr>
          <w:rFonts w:ascii="Times New Roman" w:hAnsi="Times New Roman" w:cs="Times New Roman"/>
          <w:sz w:val="28"/>
          <w:szCs w:val="28"/>
        </w:rPr>
        <w:t>с 6 января 2024 г.</w:t>
      </w:r>
      <w:r w:rsidRPr="006D29AC">
        <w:rPr>
          <w:rFonts w:ascii="Times New Roman" w:hAnsi="Times New Roman" w:cs="Times New Roman"/>
          <w:bCs/>
          <w:sz w:val="28"/>
          <w:szCs w:val="28"/>
        </w:rPr>
        <w:t xml:space="preserve"> перечень индикаторов риска</w:t>
      </w:r>
      <w:r w:rsidRPr="006D29AC">
        <w:rPr>
          <w:rFonts w:ascii="Times New Roman" w:hAnsi="Times New Roman" w:cs="Times New Roman"/>
          <w:sz w:val="28"/>
          <w:szCs w:val="28"/>
        </w:rPr>
        <w:t xml:space="preserve"> дополнен индикатором № 9, а именно:</w:t>
      </w:r>
    </w:p>
    <w:p w14:paraId="59F8599C" w14:textId="77777777" w:rsidR="00663EF2" w:rsidRPr="006D29AC" w:rsidRDefault="00CE0357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sz w:val="28"/>
          <w:szCs w:val="28"/>
        </w:rPr>
        <w:t xml:space="preserve"> - </w:t>
      </w:r>
      <w:r w:rsidR="00663EF2" w:rsidRPr="006D29AC">
        <w:rPr>
          <w:rFonts w:ascii="Times New Roman" w:hAnsi="Times New Roman" w:cs="Times New Roman"/>
          <w:sz w:val="28"/>
          <w:szCs w:val="28"/>
        </w:rPr>
        <w:t>не поступление</w:t>
      </w:r>
      <w:r w:rsidRPr="006D29AC">
        <w:rPr>
          <w:rFonts w:ascii="Times New Roman" w:hAnsi="Times New Roman" w:cs="Times New Roman"/>
          <w:sz w:val="28"/>
          <w:szCs w:val="28"/>
        </w:rPr>
        <w:t xml:space="preserve"> в территориальный орган Ростехнадзора 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</w:t>
      </w:r>
      <w:r w:rsidRPr="006D29AC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информации о непроведении технического перевооружения </w:t>
      </w:r>
      <w:r w:rsidR="00663EF2" w:rsidRPr="006D29AC">
        <w:rPr>
          <w:rFonts w:ascii="Times New Roman" w:hAnsi="Times New Roman" w:cs="Times New Roman"/>
          <w:sz w:val="28"/>
          <w:szCs w:val="28"/>
        </w:rPr>
        <w:br/>
      </w:r>
      <w:r w:rsidRPr="006D29AC">
        <w:rPr>
          <w:rFonts w:ascii="Times New Roman" w:hAnsi="Times New Roman" w:cs="Times New Roman"/>
          <w:sz w:val="28"/>
          <w:szCs w:val="28"/>
        </w:rPr>
        <w:t xml:space="preserve">на объекте). </w:t>
      </w:r>
    </w:p>
    <w:p w14:paraId="2792A2EB" w14:textId="5D1C38C8" w:rsidR="00BE67CE" w:rsidRPr="006D29AC" w:rsidRDefault="00663EF2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C90BF0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. 13 августа 2023 г. вступил в силу 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E67CE" w:rsidRPr="006D29AC">
        <w:rPr>
          <w:rFonts w:ascii="Times New Roman" w:hAnsi="Times New Roman" w:cs="Times New Roman"/>
          <w:bCs/>
          <w:iCs/>
          <w:sz w:val="28"/>
          <w:szCs w:val="28"/>
        </w:rPr>
        <w:t>риказ Ростехнадзора от 17</w:t>
      </w:r>
      <w:r w:rsidR="00C90BF0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мая </w:t>
      </w:r>
      <w:r w:rsidR="00BE67CE" w:rsidRPr="006D29AC"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C90BF0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BE67CE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BE67CE" w:rsidRPr="006D29AC">
        <w:rPr>
          <w:rFonts w:ascii="Times New Roman" w:hAnsi="Times New Roman" w:cs="Times New Roman"/>
          <w:bCs/>
          <w:iCs/>
          <w:sz w:val="28"/>
          <w:szCs w:val="28"/>
        </w:rPr>
        <w:t>№ 185</w:t>
      </w:r>
      <w:r w:rsidR="00A77A08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67CE" w:rsidRPr="006D29AC">
        <w:rPr>
          <w:rFonts w:ascii="Times New Roman" w:hAnsi="Times New Roman" w:cs="Times New Roman"/>
          <w:bCs/>
          <w:iCs/>
          <w:sz w:val="28"/>
          <w:szCs w:val="28"/>
        </w:rPr>
        <w:t>«Об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за деятельностью по проведению экспертизы промышленной безопасности</w:t>
      </w:r>
      <w:r w:rsidR="00A77A08" w:rsidRPr="006D29AC">
        <w:rPr>
          <w:rFonts w:ascii="Times New Roman" w:hAnsi="Times New Roman" w:cs="Times New Roman"/>
          <w:bCs/>
          <w:iCs/>
          <w:sz w:val="28"/>
          <w:szCs w:val="28"/>
        </w:rPr>
        <w:t>»,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178E" w:rsidRPr="006D29AC">
        <w:rPr>
          <w:rFonts w:ascii="Times New Roman" w:hAnsi="Times New Roman" w:cs="Times New Roman"/>
          <w:bCs/>
          <w:iCs/>
          <w:sz w:val="28"/>
          <w:szCs w:val="28"/>
        </w:rPr>
        <w:t>который</w:t>
      </w:r>
      <w:r w:rsidR="00A77A08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состоит из следующих индикаторов: </w:t>
      </w:r>
    </w:p>
    <w:p w14:paraId="3F80E4C4" w14:textId="2C81F09D" w:rsidR="00A77A08" w:rsidRPr="006D29AC" w:rsidRDefault="00A77A08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F6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150A45" w:rsidRPr="006D29AC">
        <w:rPr>
          <w:rFonts w:ascii="Times New Roman" w:hAnsi="Times New Roman" w:cs="Times New Roman"/>
          <w:bCs/>
          <w:iCs/>
          <w:sz w:val="28"/>
          <w:szCs w:val="28"/>
        </w:rPr>
        <w:t>рех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кратный рост количества заключений </w:t>
      </w:r>
      <w:r w:rsidR="00357B8A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ЭПБ 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>за календарный год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ED51369" w14:textId="7461BBF7" w:rsidR="00A77A08" w:rsidRPr="006D29AC" w:rsidRDefault="00A77A08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86F6E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150A45" w:rsidRPr="006D29AC">
        <w:rPr>
          <w:rFonts w:ascii="Times New Roman" w:hAnsi="Times New Roman" w:cs="Times New Roman"/>
          <w:bCs/>
          <w:iCs/>
          <w:sz w:val="28"/>
          <w:szCs w:val="28"/>
        </w:rPr>
        <w:t>ва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и более отказа в регистрации </w:t>
      </w:r>
      <w:r w:rsidR="00357B8A" w:rsidRPr="006D29AC">
        <w:rPr>
          <w:rFonts w:ascii="Times New Roman" w:hAnsi="Times New Roman" w:cs="Times New Roman"/>
          <w:bCs/>
          <w:iCs/>
          <w:sz w:val="28"/>
          <w:szCs w:val="28"/>
        </w:rPr>
        <w:t>заключений ЭПБ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по отдельным основаниям (наличие неаттестованных экспертов; проведение </w:t>
      </w:r>
      <w:r w:rsidR="00150A45" w:rsidRPr="006D29AC">
        <w:rPr>
          <w:rFonts w:ascii="Times New Roman" w:hAnsi="Times New Roman" w:cs="Times New Roman"/>
          <w:bCs/>
          <w:iCs/>
          <w:sz w:val="28"/>
          <w:szCs w:val="28"/>
        </w:rPr>
        <w:t>ЭПБ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объек</w:t>
      </w:r>
      <w:r w:rsidR="009A6D1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тов, </w:t>
      </w:r>
      <w:r w:rsidR="00357B8A" w:rsidRPr="006D29AC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9A6D12" w:rsidRPr="006D29AC">
        <w:rPr>
          <w:rFonts w:ascii="Times New Roman" w:hAnsi="Times New Roman" w:cs="Times New Roman"/>
          <w:bCs/>
          <w:iCs/>
          <w:sz w:val="28"/>
          <w:szCs w:val="28"/>
        </w:rPr>
        <w:t>не являющихся объектами ЭПБ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F5685AC" w14:textId="75AF8B89" w:rsidR="00E76007" w:rsidRPr="006D29AC" w:rsidRDefault="00A77A08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F6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>ыявление при лицензировании факта одновременной работы одного эксперта в 2 экспертных организациях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5531238" w14:textId="21E69DEF" w:rsidR="00E76007" w:rsidRPr="006D29AC" w:rsidRDefault="00A77A08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F6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тсутствие </w:t>
      </w:r>
      <w:r w:rsidR="00357B8A" w:rsidRPr="006D29AC">
        <w:rPr>
          <w:rFonts w:ascii="Times New Roman" w:hAnsi="Times New Roman" w:cs="Times New Roman"/>
          <w:bCs/>
          <w:iCs/>
          <w:sz w:val="28"/>
          <w:szCs w:val="28"/>
        </w:rPr>
        <w:t>заключений ЭПБ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, включенных в реестр в течение года (либо </w:t>
      </w:r>
      <w:r w:rsidR="00E32FFC" w:rsidRPr="006D29AC">
        <w:rPr>
          <w:rFonts w:ascii="Times New Roman" w:hAnsi="Times New Roman" w:cs="Times New Roman"/>
          <w:bCs/>
          <w:iCs/>
          <w:sz w:val="28"/>
          <w:szCs w:val="28"/>
        </w:rPr>
        <w:t>двух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лет со дня получения лицензии)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EEEB60D" w14:textId="7EEDA25A" w:rsidR="00663EF2" w:rsidRPr="006D29AC" w:rsidRDefault="00663EF2" w:rsidP="00150A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 xml:space="preserve">7. </w:t>
      </w:r>
      <w:r w:rsidR="00525651" w:rsidRPr="006D29AC">
        <w:rPr>
          <w:bCs/>
          <w:iCs/>
          <w:sz w:val="28"/>
          <w:szCs w:val="28"/>
        </w:rPr>
        <w:t xml:space="preserve"> </w:t>
      </w:r>
      <w:r w:rsidR="00BE67CE" w:rsidRPr="006D29AC">
        <w:rPr>
          <w:bCs/>
          <w:iCs/>
          <w:sz w:val="28"/>
          <w:szCs w:val="28"/>
        </w:rPr>
        <w:t>Приказ</w:t>
      </w:r>
      <w:r w:rsidRPr="006D29AC">
        <w:rPr>
          <w:bCs/>
          <w:iCs/>
          <w:sz w:val="28"/>
          <w:szCs w:val="28"/>
        </w:rPr>
        <w:t>ом</w:t>
      </w:r>
      <w:r w:rsidR="00BE67CE" w:rsidRPr="006D29AC">
        <w:rPr>
          <w:bCs/>
          <w:iCs/>
          <w:sz w:val="28"/>
          <w:szCs w:val="28"/>
        </w:rPr>
        <w:t xml:space="preserve"> Ростехнадзора от 20</w:t>
      </w:r>
      <w:r w:rsidR="00525651" w:rsidRPr="006D29AC">
        <w:rPr>
          <w:bCs/>
          <w:iCs/>
          <w:sz w:val="28"/>
          <w:szCs w:val="28"/>
        </w:rPr>
        <w:t xml:space="preserve"> июня </w:t>
      </w:r>
      <w:r w:rsidR="00BE67CE" w:rsidRPr="006D29AC">
        <w:rPr>
          <w:bCs/>
          <w:iCs/>
          <w:sz w:val="28"/>
          <w:szCs w:val="28"/>
        </w:rPr>
        <w:t xml:space="preserve">2023 </w:t>
      </w:r>
      <w:r w:rsidR="00525651" w:rsidRPr="006D29AC">
        <w:rPr>
          <w:bCs/>
          <w:iCs/>
          <w:sz w:val="28"/>
          <w:szCs w:val="28"/>
        </w:rPr>
        <w:t xml:space="preserve">г. </w:t>
      </w:r>
      <w:r w:rsidR="00BE67CE" w:rsidRPr="006D29AC">
        <w:rPr>
          <w:bCs/>
          <w:iCs/>
          <w:sz w:val="28"/>
          <w:szCs w:val="28"/>
        </w:rPr>
        <w:t>№ 227</w:t>
      </w:r>
      <w:r w:rsidR="00101F71" w:rsidRPr="006D29AC">
        <w:rPr>
          <w:bCs/>
          <w:iCs/>
          <w:sz w:val="28"/>
          <w:szCs w:val="28"/>
        </w:rPr>
        <w:t xml:space="preserve"> утвержден</w:t>
      </w:r>
      <w:r w:rsidRPr="006D29AC">
        <w:rPr>
          <w:bCs/>
          <w:iCs/>
          <w:sz w:val="28"/>
          <w:szCs w:val="28"/>
        </w:rPr>
        <w:t xml:space="preserve"> </w:t>
      </w:r>
      <w:hyperlink r:id="rId17" w:history="1">
        <w:r w:rsidR="00101F71" w:rsidRPr="006D29AC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="00101F71" w:rsidRPr="006D29AC">
        <w:rPr>
          <w:sz w:val="28"/>
          <w:szCs w:val="28"/>
        </w:rPr>
        <w:t xml:space="preserve"> индикаторов риска нарушения обязательных требований, используемых для осуществления федерального государственного лицензионного контроля (надзор</w:t>
      </w:r>
      <w:r w:rsidR="009A6D12" w:rsidRPr="006D29AC">
        <w:rPr>
          <w:sz w:val="28"/>
          <w:szCs w:val="28"/>
        </w:rPr>
        <w:t xml:space="preserve">а) за деятельностью, связанной </w:t>
      </w:r>
      <w:r w:rsidR="00101F71" w:rsidRPr="006D29AC">
        <w:rPr>
          <w:sz w:val="28"/>
          <w:szCs w:val="28"/>
        </w:rPr>
        <w:t xml:space="preserve">с обращением взрывчатых материалов промышленного назначения, </w:t>
      </w:r>
      <w:r w:rsidRPr="006D29AC">
        <w:rPr>
          <w:bCs/>
          <w:iCs/>
          <w:sz w:val="28"/>
          <w:szCs w:val="28"/>
        </w:rPr>
        <w:t xml:space="preserve">в </w:t>
      </w:r>
      <w:r w:rsidR="00101F71" w:rsidRPr="006D29AC">
        <w:rPr>
          <w:bCs/>
          <w:iCs/>
          <w:sz w:val="28"/>
          <w:szCs w:val="28"/>
        </w:rPr>
        <w:t xml:space="preserve">него </w:t>
      </w:r>
      <w:r w:rsidRPr="006D29AC">
        <w:rPr>
          <w:bCs/>
          <w:iCs/>
          <w:sz w:val="28"/>
          <w:szCs w:val="28"/>
        </w:rPr>
        <w:t>входят следующие индикаторы риска:</w:t>
      </w:r>
    </w:p>
    <w:p w14:paraId="16CAE40C" w14:textId="77777777" w:rsidR="004B3B51" w:rsidRPr="006D29AC" w:rsidRDefault="004B3B51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63EF2" w:rsidRPr="006D29A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аботник 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>заявлен в качестве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ответственного в </w:t>
      </w:r>
      <w:r w:rsidR="002049D1" w:rsidRPr="006D29AC">
        <w:rPr>
          <w:rFonts w:ascii="Times New Roman" w:hAnsi="Times New Roman" w:cs="Times New Roman"/>
          <w:bCs/>
          <w:iCs/>
          <w:sz w:val="28"/>
          <w:szCs w:val="28"/>
        </w:rPr>
        <w:t>двух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и более организациях-лицензиатах (при лицензировании)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009B533D" w14:textId="77777777" w:rsidR="004B3B51" w:rsidRPr="006D29AC" w:rsidRDefault="004B3B51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63EF2" w:rsidRPr="006D29A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аботник 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заявлен в качестве 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ответственного в </w:t>
      </w:r>
      <w:r w:rsidR="002049D1" w:rsidRPr="006D29AC">
        <w:rPr>
          <w:rFonts w:ascii="Times New Roman" w:hAnsi="Times New Roman" w:cs="Times New Roman"/>
          <w:bCs/>
          <w:iCs/>
          <w:sz w:val="28"/>
          <w:szCs w:val="28"/>
        </w:rPr>
        <w:t>двух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и более организациях-лицензиатах (при выдач</w:t>
      </w: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е разрешения на взрывные работы; </w:t>
      </w:r>
    </w:p>
    <w:p w14:paraId="61D50B72" w14:textId="77777777" w:rsidR="004B3B51" w:rsidRPr="006D29AC" w:rsidRDefault="00663EF2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C64F52" w:rsidRPr="006D29AC">
        <w:rPr>
          <w:rFonts w:ascii="Times New Roman" w:hAnsi="Times New Roman" w:cs="Times New Roman"/>
          <w:bCs/>
          <w:iCs/>
          <w:sz w:val="28"/>
          <w:szCs w:val="28"/>
        </w:rPr>
        <w:t>тсутствие разрешений на проведение взрывных работ в течение календарного года</w:t>
      </w:r>
      <w:r w:rsidR="004B3B51" w:rsidRPr="006D29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5250EC6" w14:textId="795DECAE" w:rsidR="00F55CE9" w:rsidRPr="006D29AC" w:rsidRDefault="00153BBF" w:rsidP="00150A45">
      <w:pPr>
        <w:pStyle w:val="a3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  <w:r w:rsidRPr="006D29AC">
        <w:rPr>
          <w:bCs/>
          <w:iCs/>
          <w:sz w:val="28"/>
          <w:szCs w:val="28"/>
        </w:rPr>
        <w:t>8</w:t>
      </w:r>
      <w:r w:rsidR="004B3B51" w:rsidRPr="006D29AC">
        <w:rPr>
          <w:bCs/>
          <w:iCs/>
          <w:sz w:val="28"/>
          <w:szCs w:val="28"/>
        </w:rPr>
        <w:t xml:space="preserve">. </w:t>
      </w:r>
      <w:r w:rsidR="00BE67CE" w:rsidRPr="006D29AC">
        <w:rPr>
          <w:bCs/>
          <w:iCs/>
          <w:sz w:val="28"/>
          <w:szCs w:val="28"/>
        </w:rPr>
        <w:t>Приказ</w:t>
      </w:r>
      <w:r w:rsidR="00101F71" w:rsidRPr="006D29AC">
        <w:rPr>
          <w:bCs/>
          <w:iCs/>
          <w:sz w:val="28"/>
          <w:szCs w:val="28"/>
        </w:rPr>
        <w:t>ом</w:t>
      </w:r>
      <w:r w:rsidR="00BE67CE" w:rsidRPr="006D29AC">
        <w:rPr>
          <w:bCs/>
          <w:iCs/>
          <w:sz w:val="28"/>
          <w:szCs w:val="28"/>
        </w:rPr>
        <w:t xml:space="preserve"> Ростехнадзора от 13</w:t>
      </w:r>
      <w:r w:rsidR="009A6D12" w:rsidRPr="006D29AC">
        <w:rPr>
          <w:bCs/>
          <w:iCs/>
          <w:sz w:val="28"/>
          <w:szCs w:val="28"/>
        </w:rPr>
        <w:t xml:space="preserve"> </w:t>
      </w:r>
      <w:r w:rsidR="004B3B51" w:rsidRPr="006D29AC">
        <w:rPr>
          <w:bCs/>
          <w:iCs/>
          <w:sz w:val="28"/>
          <w:szCs w:val="28"/>
        </w:rPr>
        <w:t xml:space="preserve">июля </w:t>
      </w:r>
      <w:r w:rsidR="00BE67CE" w:rsidRPr="006D29AC">
        <w:rPr>
          <w:bCs/>
          <w:iCs/>
          <w:sz w:val="28"/>
          <w:szCs w:val="28"/>
        </w:rPr>
        <w:t xml:space="preserve">2023 </w:t>
      </w:r>
      <w:r w:rsidR="004B3B51" w:rsidRPr="006D29AC">
        <w:rPr>
          <w:bCs/>
          <w:iCs/>
          <w:sz w:val="28"/>
          <w:szCs w:val="28"/>
        </w:rPr>
        <w:t xml:space="preserve">г. </w:t>
      </w:r>
      <w:r w:rsidR="009A6D12" w:rsidRPr="006D29AC">
        <w:rPr>
          <w:bCs/>
          <w:iCs/>
          <w:sz w:val="28"/>
          <w:szCs w:val="28"/>
        </w:rPr>
        <w:t>№ 252</w:t>
      </w:r>
      <w:r w:rsidR="00101F71" w:rsidRPr="006D29AC">
        <w:rPr>
          <w:bCs/>
          <w:iCs/>
          <w:sz w:val="28"/>
          <w:szCs w:val="28"/>
        </w:rPr>
        <w:t xml:space="preserve"> утвержден </w:t>
      </w:r>
      <w:hyperlink r:id="rId18" w:history="1">
        <w:r w:rsidR="00101F71" w:rsidRPr="006D29AC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="00101F71" w:rsidRPr="006D29AC">
        <w:rPr>
          <w:sz w:val="28"/>
          <w:szCs w:val="28"/>
        </w:rPr>
        <w:t xml:space="preserve"> индикаторов риска нарушения обязательных требований, используемых для осуществления федерального государственного лицензионного контроля (надзора) </w:t>
      </w:r>
      <w:r w:rsidR="00FD2663" w:rsidRPr="006D29AC">
        <w:rPr>
          <w:sz w:val="28"/>
          <w:szCs w:val="28"/>
        </w:rPr>
        <w:br/>
      </w:r>
      <w:r w:rsidR="00101F71" w:rsidRPr="006D29AC">
        <w:rPr>
          <w:sz w:val="28"/>
          <w:szCs w:val="28"/>
        </w:rPr>
        <w:t xml:space="preserve">за производством маркшейдерских работ, </w:t>
      </w:r>
      <w:r w:rsidR="00101F71" w:rsidRPr="006D29AC">
        <w:rPr>
          <w:bCs/>
          <w:iCs/>
          <w:sz w:val="28"/>
          <w:szCs w:val="28"/>
        </w:rPr>
        <w:t>в него входят следующие индикаторы риска:</w:t>
      </w:r>
      <w:r w:rsidR="004B3B51" w:rsidRPr="006D29AC">
        <w:rPr>
          <w:bCs/>
          <w:iCs/>
          <w:sz w:val="28"/>
          <w:szCs w:val="28"/>
        </w:rPr>
        <w:t xml:space="preserve"> </w:t>
      </w:r>
    </w:p>
    <w:p w14:paraId="39B4989F" w14:textId="77777777" w:rsidR="00F55CE9" w:rsidRPr="006D29AC" w:rsidRDefault="00F55CE9" w:rsidP="00150A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>- р</w:t>
      </w:r>
      <w:r w:rsidR="004B3B51" w:rsidRPr="006D29AC">
        <w:rPr>
          <w:bCs/>
          <w:iCs/>
          <w:sz w:val="28"/>
          <w:szCs w:val="28"/>
        </w:rPr>
        <w:t xml:space="preserve">аботник заявлен в качестве главного </w:t>
      </w:r>
      <w:r w:rsidR="006A045C" w:rsidRPr="006D29AC">
        <w:rPr>
          <w:sz w:val="28"/>
          <w:szCs w:val="28"/>
        </w:rPr>
        <w:t>маркшейдера</w:t>
      </w:r>
      <w:r w:rsidR="004B3B51" w:rsidRPr="006D29AC">
        <w:rPr>
          <w:bCs/>
          <w:iCs/>
          <w:sz w:val="28"/>
          <w:szCs w:val="28"/>
        </w:rPr>
        <w:t xml:space="preserve"> в </w:t>
      </w:r>
      <w:r w:rsidRPr="006D29AC">
        <w:rPr>
          <w:bCs/>
          <w:iCs/>
          <w:sz w:val="28"/>
          <w:szCs w:val="28"/>
        </w:rPr>
        <w:t>двух</w:t>
      </w:r>
      <w:r w:rsidR="004B3B51" w:rsidRPr="006D29AC">
        <w:rPr>
          <w:bCs/>
          <w:iCs/>
          <w:sz w:val="28"/>
          <w:szCs w:val="28"/>
        </w:rPr>
        <w:t xml:space="preserve"> и более организациях (при лицензировании);</w:t>
      </w:r>
    </w:p>
    <w:p w14:paraId="604FEBAB" w14:textId="77777777" w:rsidR="00F55CE9" w:rsidRPr="006D29AC" w:rsidRDefault="00F55CE9" w:rsidP="00150A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>- р</w:t>
      </w:r>
      <w:r w:rsidR="004B3B51" w:rsidRPr="006D29AC">
        <w:rPr>
          <w:bCs/>
          <w:iCs/>
          <w:sz w:val="28"/>
          <w:szCs w:val="28"/>
        </w:rPr>
        <w:t xml:space="preserve">аботник заявлен в качестве главного </w:t>
      </w:r>
      <w:r w:rsidR="006A045C" w:rsidRPr="006D29AC">
        <w:rPr>
          <w:sz w:val="28"/>
          <w:szCs w:val="28"/>
        </w:rPr>
        <w:t>маркшейдера</w:t>
      </w:r>
      <w:r w:rsidR="004B3B51" w:rsidRPr="006D29AC">
        <w:rPr>
          <w:bCs/>
          <w:iCs/>
          <w:sz w:val="28"/>
          <w:szCs w:val="28"/>
        </w:rPr>
        <w:t xml:space="preserve"> в </w:t>
      </w:r>
      <w:r w:rsidRPr="006D29AC">
        <w:rPr>
          <w:bCs/>
          <w:iCs/>
          <w:sz w:val="28"/>
          <w:szCs w:val="28"/>
        </w:rPr>
        <w:t>двух</w:t>
      </w:r>
      <w:r w:rsidR="004B3B51" w:rsidRPr="006D29AC">
        <w:rPr>
          <w:bCs/>
          <w:iCs/>
          <w:sz w:val="28"/>
          <w:szCs w:val="28"/>
        </w:rPr>
        <w:t xml:space="preserve"> и более орга</w:t>
      </w:r>
      <w:r w:rsidR="006A045C" w:rsidRPr="006D29AC">
        <w:rPr>
          <w:bCs/>
          <w:iCs/>
          <w:sz w:val="28"/>
          <w:szCs w:val="28"/>
        </w:rPr>
        <w:t xml:space="preserve">низациях (при согласовании </w:t>
      </w:r>
      <w:r w:rsidR="00FD2663" w:rsidRPr="006D29AC">
        <w:rPr>
          <w:bCs/>
          <w:iCs/>
          <w:sz w:val="28"/>
          <w:szCs w:val="28"/>
        </w:rPr>
        <w:t>ПРГР</w:t>
      </w:r>
      <w:r w:rsidR="004B3B51" w:rsidRPr="006D29AC">
        <w:rPr>
          <w:bCs/>
          <w:iCs/>
          <w:sz w:val="28"/>
          <w:szCs w:val="28"/>
        </w:rPr>
        <w:t>);</w:t>
      </w:r>
    </w:p>
    <w:p w14:paraId="7510EC24" w14:textId="77777777" w:rsidR="00E76007" w:rsidRPr="006D29AC" w:rsidRDefault="00F55CE9" w:rsidP="00150A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>- п</w:t>
      </w:r>
      <w:r w:rsidR="00C64F52" w:rsidRPr="006D29AC">
        <w:rPr>
          <w:bCs/>
          <w:iCs/>
          <w:sz w:val="28"/>
          <w:szCs w:val="28"/>
        </w:rPr>
        <w:t>оступление заявления о предоставлении лицензии от лицензиата, технические средства измерений и оборудование которого принадлежат иному лицензиату</w:t>
      </w:r>
      <w:r w:rsidR="00A81740" w:rsidRPr="006D29AC">
        <w:rPr>
          <w:bCs/>
          <w:iCs/>
          <w:sz w:val="28"/>
          <w:szCs w:val="28"/>
        </w:rPr>
        <w:t>.</w:t>
      </w:r>
    </w:p>
    <w:p w14:paraId="2430682F" w14:textId="677DDDF2" w:rsidR="00A81740" w:rsidRPr="006D29AC" w:rsidRDefault="002261AC" w:rsidP="009A6D1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bCs/>
          <w:iCs/>
          <w:sz w:val="28"/>
          <w:szCs w:val="28"/>
        </w:rPr>
        <w:t xml:space="preserve">9. </w:t>
      </w:r>
      <w:r w:rsidR="00A81740" w:rsidRPr="006D29AC">
        <w:rPr>
          <w:bCs/>
          <w:iCs/>
          <w:sz w:val="28"/>
          <w:szCs w:val="28"/>
        </w:rPr>
        <w:t xml:space="preserve"> Приказ</w:t>
      </w:r>
      <w:r w:rsidRPr="006D29AC">
        <w:rPr>
          <w:bCs/>
          <w:iCs/>
          <w:sz w:val="28"/>
          <w:szCs w:val="28"/>
        </w:rPr>
        <w:t>ом</w:t>
      </w:r>
      <w:r w:rsidR="00A81740" w:rsidRPr="006D29AC">
        <w:rPr>
          <w:bCs/>
          <w:iCs/>
          <w:sz w:val="28"/>
          <w:szCs w:val="28"/>
        </w:rPr>
        <w:t xml:space="preserve"> Ростехнадзора от 22 июня </w:t>
      </w:r>
      <w:r w:rsidR="00BE67CE" w:rsidRPr="006D29AC">
        <w:rPr>
          <w:bCs/>
          <w:iCs/>
          <w:sz w:val="28"/>
          <w:szCs w:val="28"/>
        </w:rPr>
        <w:t>2023</w:t>
      </w:r>
      <w:r w:rsidR="00A81740" w:rsidRPr="006D29AC">
        <w:rPr>
          <w:bCs/>
          <w:iCs/>
          <w:sz w:val="28"/>
          <w:szCs w:val="28"/>
        </w:rPr>
        <w:t xml:space="preserve"> г.</w:t>
      </w:r>
      <w:r w:rsidR="00BE67CE" w:rsidRPr="006D29AC">
        <w:rPr>
          <w:bCs/>
          <w:iCs/>
          <w:sz w:val="28"/>
          <w:szCs w:val="28"/>
        </w:rPr>
        <w:t xml:space="preserve"> № 231</w:t>
      </w:r>
      <w:r w:rsidR="00E85B73" w:rsidRPr="006D29AC">
        <w:rPr>
          <w:bCs/>
          <w:iCs/>
          <w:sz w:val="28"/>
          <w:szCs w:val="28"/>
        </w:rPr>
        <w:t xml:space="preserve"> </w:t>
      </w:r>
      <w:r w:rsidRPr="006D29AC">
        <w:rPr>
          <w:bCs/>
          <w:iCs/>
          <w:sz w:val="28"/>
          <w:szCs w:val="28"/>
        </w:rPr>
        <w:t xml:space="preserve">утвержден  </w:t>
      </w:r>
      <w:hyperlink r:id="rId19" w:history="1">
        <w:r w:rsidRPr="006D29AC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Pr="006D29AC">
        <w:rPr>
          <w:sz w:val="28"/>
          <w:szCs w:val="28"/>
        </w:rPr>
        <w:t xml:space="preserve"> индикаторов риска нарушения обязательных требований, используемых </w:t>
      </w:r>
      <w:r w:rsidR="00394FBB" w:rsidRPr="006D29AC">
        <w:rPr>
          <w:sz w:val="28"/>
          <w:szCs w:val="28"/>
        </w:rPr>
        <w:br/>
      </w:r>
      <w:r w:rsidRPr="006D29AC">
        <w:rPr>
          <w:sz w:val="28"/>
          <w:szCs w:val="28"/>
        </w:rPr>
        <w:t>при осуществлении федерального государственного горного надзора.</w:t>
      </w:r>
    </w:p>
    <w:p w14:paraId="70199C0D" w14:textId="77777777" w:rsidR="005C4426" w:rsidRPr="006D29AC" w:rsidRDefault="002261AC" w:rsidP="005C4426">
      <w:pPr>
        <w:pStyle w:val="FORMATTEXT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A81740"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C4426" w:rsidRPr="006D29AC">
        <w:rPr>
          <w:rFonts w:ascii="Times New Roman" w:hAnsi="Times New Roman" w:cs="Times New Roman"/>
          <w:sz w:val="28"/>
          <w:szCs w:val="28"/>
        </w:rPr>
        <w:t xml:space="preserve">17 февраля 2024 г. вступил в силу приказ Ростехнадзора </w:t>
      </w:r>
      <w:r w:rsidR="005C4426" w:rsidRPr="006D29AC">
        <w:rPr>
          <w:rFonts w:ascii="Times New Roman" w:hAnsi="Times New Roman" w:cs="Times New Roman"/>
          <w:sz w:val="28"/>
          <w:szCs w:val="28"/>
        </w:rPr>
        <w:br/>
        <w:t xml:space="preserve">от 21 декабря 2023 г. № 468 «О внесении изменения в перечень индикаторов риска нарушения обязательных требований, используемых при осуществлении </w:t>
      </w:r>
      <w:r w:rsidR="005C4426" w:rsidRPr="006D29AC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утверждённый приказом Ростехнадзора от 20 июля 2023 г. № 268».</w:t>
      </w:r>
    </w:p>
    <w:p w14:paraId="21849BC8" w14:textId="77777777" w:rsidR="002261AC" w:rsidRPr="006D29AC" w:rsidRDefault="005C4426" w:rsidP="005C44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9AC">
        <w:rPr>
          <w:sz w:val="28"/>
          <w:szCs w:val="28"/>
        </w:rPr>
        <w:t xml:space="preserve">Перечень дополнен следующим индикатором риска: выявление должностным лицом Ростехнадзора факта понижения уровня воды </w:t>
      </w:r>
      <w:r w:rsidRPr="006D29AC">
        <w:rPr>
          <w:sz w:val="28"/>
          <w:szCs w:val="28"/>
        </w:rPr>
        <w:br/>
        <w:t>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мёртвого объёма, установленными проектной документацией для данного гидротехнического сооружения.</w:t>
      </w:r>
    </w:p>
    <w:p w14:paraId="77590146" w14:textId="274597B8" w:rsidR="002261AC" w:rsidRPr="006D29AC" w:rsidRDefault="002261AC" w:rsidP="00150A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sz w:val="28"/>
          <w:szCs w:val="28"/>
        </w:rPr>
        <w:t>11</w:t>
      </w:r>
      <w:r w:rsidR="001A1DA7" w:rsidRPr="006D29AC">
        <w:rPr>
          <w:sz w:val="28"/>
          <w:szCs w:val="28"/>
        </w:rPr>
        <w:t xml:space="preserve">. </w:t>
      </w:r>
      <w:r w:rsidR="00BE67CE" w:rsidRPr="006D29AC">
        <w:rPr>
          <w:bCs/>
          <w:iCs/>
          <w:sz w:val="28"/>
          <w:szCs w:val="28"/>
        </w:rPr>
        <w:t>Приказ</w:t>
      </w:r>
      <w:r w:rsidRPr="006D29AC">
        <w:rPr>
          <w:bCs/>
          <w:iCs/>
          <w:sz w:val="28"/>
          <w:szCs w:val="28"/>
        </w:rPr>
        <w:t>ом</w:t>
      </w:r>
      <w:r w:rsidR="00BE67CE" w:rsidRPr="006D29AC">
        <w:rPr>
          <w:bCs/>
          <w:iCs/>
          <w:sz w:val="28"/>
          <w:szCs w:val="28"/>
        </w:rPr>
        <w:t xml:space="preserve"> </w:t>
      </w:r>
      <w:r w:rsidRPr="006D29AC">
        <w:rPr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6D29AC">
        <w:rPr>
          <w:bCs/>
          <w:iCs/>
          <w:sz w:val="28"/>
          <w:szCs w:val="28"/>
        </w:rPr>
        <w:t xml:space="preserve"> </w:t>
      </w:r>
      <w:r w:rsidR="00BE67CE" w:rsidRPr="006D29AC">
        <w:rPr>
          <w:bCs/>
          <w:iCs/>
          <w:sz w:val="28"/>
          <w:szCs w:val="28"/>
        </w:rPr>
        <w:t>от 21</w:t>
      </w:r>
      <w:r w:rsidR="00986F6E">
        <w:rPr>
          <w:bCs/>
          <w:iCs/>
          <w:sz w:val="28"/>
          <w:szCs w:val="28"/>
        </w:rPr>
        <w:t xml:space="preserve"> </w:t>
      </w:r>
      <w:r w:rsidR="00270648" w:rsidRPr="006D29AC">
        <w:rPr>
          <w:bCs/>
          <w:iCs/>
          <w:sz w:val="28"/>
          <w:szCs w:val="28"/>
        </w:rPr>
        <w:t xml:space="preserve">декабря </w:t>
      </w:r>
      <w:r w:rsidR="00BE67CE" w:rsidRPr="006D29AC">
        <w:rPr>
          <w:bCs/>
          <w:iCs/>
          <w:sz w:val="28"/>
          <w:szCs w:val="28"/>
        </w:rPr>
        <w:t xml:space="preserve">2021 </w:t>
      </w:r>
      <w:r w:rsidR="00270648" w:rsidRPr="006D29AC">
        <w:rPr>
          <w:bCs/>
          <w:iCs/>
          <w:sz w:val="28"/>
          <w:szCs w:val="28"/>
        </w:rPr>
        <w:t xml:space="preserve">г. </w:t>
      </w:r>
      <w:r w:rsidR="00BE67CE" w:rsidRPr="006D29AC">
        <w:rPr>
          <w:bCs/>
          <w:iCs/>
          <w:sz w:val="28"/>
          <w:szCs w:val="28"/>
        </w:rPr>
        <w:t>№ 979/</w:t>
      </w:r>
      <w:proofErr w:type="spellStart"/>
      <w:proofErr w:type="gramStart"/>
      <w:r w:rsidR="00BE67CE" w:rsidRPr="006D29AC">
        <w:rPr>
          <w:bCs/>
          <w:iCs/>
          <w:sz w:val="28"/>
          <w:szCs w:val="28"/>
        </w:rPr>
        <w:t>пр</w:t>
      </w:r>
      <w:proofErr w:type="spellEnd"/>
      <w:proofErr w:type="gramEnd"/>
      <w:r w:rsidRPr="006D29AC">
        <w:rPr>
          <w:bCs/>
          <w:iCs/>
          <w:sz w:val="28"/>
          <w:szCs w:val="28"/>
        </w:rPr>
        <w:t xml:space="preserve"> </w:t>
      </w:r>
      <w:r w:rsidRPr="006D29AC">
        <w:rPr>
          <w:sz w:val="28"/>
          <w:szCs w:val="28"/>
        </w:rPr>
        <w:t xml:space="preserve">утвержден </w:t>
      </w:r>
      <w:hyperlink r:id="rId20" w:history="1">
        <w:r w:rsidRPr="006D29AC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Pr="006D29AC">
        <w:rPr>
          <w:sz w:val="28"/>
          <w:szCs w:val="28"/>
        </w:rPr>
        <w:t xml:space="preserve"> индикаторов риска нарушения обязательных требований </w:t>
      </w:r>
      <w:r w:rsidR="004B6B25" w:rsidRPr="006D29AC">
        <w:rPr>
          <w:sz w:val="28"/>
          <w:szCs w:val="28"/>
        </w:rPr>
        <w:br/>
      </w:r>
      <w:r w:rsidRPr="006D29AC">
        <w:rPr>
          <w:sz w:val="28"/>
          <w:szCs w:val="28"/>
        </w:rPr>
        <w:t>по федеральному государственному строительному надзору</w:t>
      </w:r>
    </w:p>
    <w:p w14:paraId="2C92CE6C" w14:textId="52454851" w:rsidR="00430AD0" w:rsidRPr="006D29AC" w:rsidRDefault="002261AC" w:rsidP="0037434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29AC">
        <w:rPr>
          <w:sz w:val="28"/>
          <w:szCs w:val="28"/>
        </w:rPr>
        <w:t xml:space="preserve">12. </w:t>
      </w:r>
      <w:r w:rsidR="00590A56" w:rsidRPr="006D29AC">
        <w:rPr>
          <w:bCs/>
          <w:iCs/>
          <w:sz w:val="28"/>
          <w:szCs w:val="28"/>
        </w:rPr>
        <w:t>Приказом Министерства</w:t>
      </w:r>
      <w:r w:rsidR="004B6B25" w:rsidRPr="006D29AC">
        <w:rPr>
          <w:bCs/>
          <w:iCs/>
          <w:sz w:val="28"/>
          <w:szCs w:val="28"/>
        </w:rPr>
        <w:t xml:space="preserve"> энергетики Российской </w:t>
      </w:r>
      <w:r w:rsidR="00590A56" w:rsidRPr="006D29AC">
        <w:rPr>
          <w:bCs/>
          <w:iCs/>
          <w:sz w:val="28"/>
          <w:szCs w:val="28"/>
        </w:rPr>
        <w:t xml:space="preserve">Федерации </w:t>
      </w:r>
      <w:r w:rsidR="00590A56" w:rsidRPr="006D29AC">
        <w:rPr>
          <w:bCs/>
          <w:iCs/>
          <w:sz w:val="28"/>
          <w:szCs w:val="28"/>
        </w:rPr>
        <w:br/>
        <w:t>от</w:t>
      </w:r>
      <w:r w:rsidR="00BE67CE" w:rsidRPr="006D29AC">
        <w:rPr>
          <w:bCs/>
          <w:iCs/>
          <w:sz w:val="28"/>
          <w:szCs w:val="28"/>
        </w:rPr>
        <w:t xml:space="preserve"> 30</w:t>
      </w:r>
      <w:r w:rsidR="00430AD0" w:rsidRPr="006D29AC">
        <w:rPr>
          <w:bCs/>
          <w:iCs/>
          <w:sz w:val="28"/>
          <w:szCs w:val="28"/>
        </w:rPr>
        <w:t xml:space="preserve"> </w:t>
      </w:r>
      <w:r w:rsidR="00270648" w:rsidRPr="006D29AC">
        <w:rPr>
          <w:bCs/>
          <w:iCs/>
          <w:sz w:val="28"/>
          <w:szCs w:val="28"/>
        </w:rPr>
        <w:t xml:space="preserve">декабря </w:t>
      </w:r>
      <w:r w:rsidR="00BE67CE" w:rsidRPr="006D29AC">
        <w:rPr>
          <w:bCs/>
          <w:iCs/>
          <w:sz w:val="28"/>
          <w:szCs w:val="28"/>
        </w:rPr>
        <w:t>2021</w:t>
      </w:r>
      <w:r w:rsidR="00270648" w:rsidRPr="006D29AC">
        <w:rPr>
          <w:bCs/>
          <w:iCs/>
          <w:sz w:val="28"/>
          <w:szCs w:val="28"/>
        </w:rPr>
        <w:t xml:space="preserve"> г.</w:t>
      </w:r>
      <w:r w:rsidR="00BE67CE" w:rsidRPr="006D29AC">
        <w:rPr>
          <w:bCs/>
          <w:iCs/>
          <w:sz w:val="28"/>
          <w:szCs w:val="28"/>
        </w:rPr>
        <w:t xml:space="preserve"> № </w:t>
      </w:r>
      <w:r w:rsidR="00590A56" w:rsidRPr="006D29AC">
        <w:rPr>
          <w:bCs/>
          <w:iCs/>
          <w:sz w:val="28"/>
          <w:szCs w:val="28"/>
        </w:rPr>
        <w:t>1540</w:t>
      </w:r>
      <w:r w:rsidR="00590A56" w:rsidRPr="006D29AC">
        <w:rPr>
          <w:sz w:val="28"/>
          <w:szCs w:val="28"/>
        </w:rPr>
        <w:t xml:space="preserve"> </w:t>
      </w:r>
      <w:r w:rsidR="00590A56" w:rsidRPr="006D29AC">
        <w:rPr>
          <w:bCs/>
          <w:iCs/>
          <w:sz w:val="28"/>
          <w:szCs w:val="28"/>
        </w:rPr>
        <w:t>утвержден</w:t>
      </w:r>
      <w:r w:rsidRPr="006D29AC">
        <w:rPr>
          <w:bCs/>
          <w:iCs/>
          <w:sz w:val="28"/>
          <w:szCs w:val="28"/>
        </w:rPr>
        <w:t xml:space="preserve"> </w:t>
      </w:r>
      <w:hyperlink r:id="rId21" w:history="1">
        <w:r w:rsidRPr="006D29AC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Pr="006D29AC">
        <w:rPr>
          <w:sz w:val="28"/>
          <w:szCs w:val="28"/>
        </w:rPr>
        <w:t xml:space="preserve"> индикаторов риска нарушения обязательных т</w:t>
      </w:r>
      <w:r w:rsidR="004B6B25" w:rsidRPr="006D29AC">
        <w:rPr>
          <w:sz w:val="28"/>
          <w:szCs w:val="28"/>
        </w:rPr>
        <w:t xml:space="preserve">ребований </w:t>
      </w:r>
      <w:r w:rsidRPr="006D29AC">
        <w:rPr>
          <w:sz w:val="28"/>
          <w:szCs w:val="28"/>
        </w:rPr>
        <w:t>по федеральному государственному энергетическому надзору.</w:t>
      </w:r>
    </w:p>
    <w:p w14:paraId="1705BF9B" w14:textId="33DA22AB" w:rsidR="001F0DD2" w:rsidRPr="006D29AC" w:rsidRDefault="0012648B" w:rsidP="00150A45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6D29AC">
        <w:rPr>
          <w:b/>
          <w:bCs/>
          <w:iCs/>
          <w:sz w:val="28"/>
          <w:szCs w:val="28"/>
        </w:rPr>
        <w:t>Цифровая трансформация государственн</w:t>
      </w:r>
      <w:r w:rsidR="00954F2A" w:rsidRPr="006D29AC">
        <w:rPr>
          <w:b/>
          <w:bCs/>
          <w:iCs/>
          <w:sz w:val="28"/>
          <w:szCs w:val="28"/>
        </w:rPr>
        <w:t>ых</w:t>
      </w:r>
      <w:r w:rsidR="00590A56" w:rsidRPr="006D29AC">
        <w:rPr>
          <w:b/>
          <w:bCs/>
          <w:iCs/>
          <w:sz w:val="28"/>
          <w:szCs w:val="28"/>
        </w:rPr>
        <w:t xml:space="preserve"> услуг </w:t>
      </w:r>
      <w:r w:rsidR="00986F6E">
        <w:rPr>
          <w:b/>
          <w:bCs/>
          <w:iCs/>
          <w:sz w:val="28"/>
          <w:szCs w:val="28"/>
        </w:rPr>
        <w:t xml:space="preserve">в </w:t>
      </w:r>
      <w:r w:rsidR="00590A56" w:rsidRPr="006D29AC">
        <w:rPr>
          <w:b/>
          <w:bCs/>
          <w:iCs/>
          <w:sz w:val="28"/>
          <w:szCs w:val="28"/>
        </w:rPr>
        <w:t>2024 году</w:t>
      </w:r>
    </w:p>
    <w:p w14:paraId="529463E4" w14:textId="5A32ADD3" w:rsidR="00916535" w:rsidRPr="006D29AC" w:rsidRDefault="008A1C18" w:rsidP="00150A45">
      <w:pPr>
        <w:pStyle w:val="a4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6D29AC">
        <w:rPr>
          <w:bCs/>
          <w:iCs/>
          <w:sz w:val="28"/>
          <w:szCs w:val="28"/>
        </w:rPr>
        <w:t xml:space="preserve">6 мая 2024 г. </w:t>
      </w:r>
      <w:r w:rsidR="00284843" w:rsidRPr="006D29AC">
        <w:rPr>
          <w:bCs/>
          <w:iCs/>
          <w:sz w:val="28"/>
          <w:szCs w:val="28"/>
        </w:rPr>
        <w:t>Государственной Думой</w:t>
      </w:r>
      <w:r w:rsidR="00590A56" w:rsidRPr="006D29AC">
        <w:rPr>
          <w:bCs/>
          <w:iCs/>
          <w:sz w:val="28"/>
          <w:szCs w:val="28"/>
        </w:rPr>
        <w:t xml:space="preserve"> Российской Федерации</w:t>
      </w:r>
      <w:r w:rsidR="00284843" w:rsidRPr="006D29AC">
        <w:rPr>
          <w:bCs/>
          <w:iCs/>
          <w:sz w:val="28"/>
          <w:szCs w:val="28"/>
        </w:rPr>
        <w:t xml:space="preserve"> </w:t>
      </w:r>
      <w:r w:rsidR="00590A56" w:rsidRPr="006D29AC">
        <w:rPr>
          <w:bCs/>
          <w:iCs/>
          <w:sz w:val="28"/>
          <w:szCs w:val="28"/>
        </w:rPr>
        <w:br/>
      </w:r>
      <w:r w:rsidR="00284843" w:rsidRPr="006D29AC">
        <w:rPr>
          <w:bCs/>
          <w:iCs/>
          <w:sz w:val="28"/>
          <w:szCs w:val="28"/>
        </w:rPr>
        <w:t xml:space="preserve">в I чтении </w:t>
      </w:r>
      <w:r w:rsidRPr="006D29AC">
        <w:rPr>
          <w:bCs/>
          <w:iCs/>
          <w:sz w:val="28"/>
          <w:szCs w:val="28"/>
        </w:rPr>
        <w:t xml:space="preserve">принят законопроект № 471414-8 </w:t>
      </w:r>
      <w:r w:rsidR="00284843" w:rsidRPr="006D29AC">
        <w:rPr>
          <w:bCs/>
          <w:iCs/>
          <w:sz w:val="28"/>
          <w:szCs w:val="28"/>
        </w:rPr>
        <w:t xml:space="preserve">«О внесении изменений в статьи 13 </w:t>
      </w:r>
      <w:r w:rsidR="00495420" w:rsidRPr="006D29AC">
        <w:rPr>
          <w:bCs/>
          <w:iCs/>
          <w:sz w:val="28"/>
          <w:szCs w:val="28"/>
        </w:rPr>
        <w:br/>
      </w:r>
      <w:r w:rsidR="00284843" w:rsidRPr="006D29AC">
        <w:rPr>
          <w:bCs/>
          <w:iCs/>
          <w:sz w:val="28"/>
          <w:szCs w:val="28"/>
        </w:rPr>
        <w:t>и 14 Федерального закона «О промышленной безопасности опасных производственных объектов»</w:t>
      </w:r>
      <w:r w:rsidR="00495420" w:rsidRPr="006D29AC">
        <w:rPr>
          <w:bCs/>
          <w:iCs/>
          <w:sz w:val="28"/>
          <w:szCs w:val="28"/>
        </w:rPr>
        <w:t>,</w:t>
      </w:r>
      <w:r w:rsidR="0012648B" w:rsidRPr="006D29AC">
        <w:rPr>
          <w:bCs/>
          <w:iCs/>
          <w:sz w:val="28"/>
          <w:szCs w:val="28"/>
        </w:rPr>
        <w:t xml:space="preserve"> предусматрива</w:t>
      </w:r>
      <w:r w:rsidR="00495420" w:rsidRPr="006D29AC">
        <w:rPr>
          <w:bCs/>
          <w:iCs/>
          <w:sz w:val="28"/>
          <w:szCs w:val="28"/>
        </w:rPr>
        <w:t>ющий</w:t>
      </w:r>
      <w:r w:rsidR="0012648B" w:rsidRPr="006D29AC">
        <w:rPr>
          <w:bCs/>
          <w:iCs/>
          <w:sz w:val="28"/>
          <w:szCs w:val="28"/>
        </w:rPr>
        <w:t xml:space="preserve"> </w:t>
      </w:r>
      <w:r w:rsidR="00C64F52" w:rsidRPr="006D29AC">
        <w:rPr>
          <w:bCs/>
          <w:iCs/>
          <w:sz w:val="28"/>
          <w:szCs w:val="28"/>
        </w:rPr>
        <w:t>сокращение сроков регистрации заключений ЭПБ и деклараций ПБ</w:t>
      </w:r>
      <w:r w:rsidR="0012648B" w:rsidRPr="006D29AC">
        <w:rPr>
          <w:bCs/>
          <w:iCs/>
          <w:sz w:val="28"/>
          <w:szCs w:val="28"/>
        </w:rPr>
        <w:t>.</w:t>
      </w:r>
    </w:p>
    <w:p w14:paraId="21C8FFB7" w14:textId="7C6F0FDA" w:rsidR="0012648B" w:rsidRPr="006D29AC" w:rsidRDefault="00916535" w:rsidP="00150A45">
      <w:pPr>
        <w:pStyle w:val="a4"/>
        <w:numPr>
          <w:ilvl w:val="0"/>
          <w:numId w:val="27"/>
        </w:numPr>
        <w:ind w:left="0" w:firstLine="709"/>
        <w:jc w:val="both"/>
        <w:rPr>
          <w:bCs/>
          <w:iCs/>
          <w:sz w:val="28"/>
          <w:szCs w:val="28"/>
        </w:rPr>
      </w:pPr>
      <w:r w:rsidRPr="006D29AC">
        <w:rPr>
          <w:bCs/>
          <w:iCs/>
          <w:sz w:val="28"/>
          <w:szCs w:val="28"/>
        </w:rPr>
        <w:t xml:space="preserve">1 сентября 2024 г. вступит в силу </w:t>
      </w:r>
      <w:r w:rsidR="00595DEC" w:rsidRPr="006D29AC">
        <w:rPr>
          <w:sz w:val="28"/>
          <w:szCs w:val="28"/>
        </w:rPr>
        <w:t>п</w:t>
      </w:r>
      <w:r w:rsidRPr="006D29AC">
        <w:rPr>
          <w:sz w:val="28"/>
          <w:szCs w:val="28"/>
        </w:rPr>
        <w:t xml:space="preserve">остановление Правительства Российской </w:t>
      </w:r>
      <w:r w:rsidR="0039704E" w:rsidRPr="006D29AC">
        <w:rPr>
          <w:sz w:val="28"/>
          <w:szCs w:val="28"/>
        </w:rPr>
        <w:t>Федерации от</w:t>
      </w:r>
      <w:r w:rsidRPr="006D29AC">
        <w:rPr>
          <w:sz w:val="28"/>
          <w:szCs w:val="28"/>
        </w:rPr>
        <w:t xml:space="preserve"> 2 февраля 2024 г. № 99 «Об утверждении 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</w:r>
      <w:r w:rsidR="001F5C8F" w:rsidRPr="006D29AC">
        <w:rPr>
          <w:sz w:val="28"/>
          <w:szCs w:val="28"/>
        </w:rPr>
        <w:t>.</w:t>
      </w:r>
    </w:p>
    <w:p w14:paraId="3706D9CF" w14:textId="77777777" w:rsidR="00DA3C92" w:rsidRPr="006D29AC" w:rsidRDefault="00DA3C92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DEBB3C" w14:textId="77777777" w:rsidR="00363905" w:rsidRPr="006D29AC" w:rsidRDefault="00363905" w:rsidP="00150A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9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7C1A8E4" w14:textId="77777777" w:rsidR="00363905" w:rsidRPr="006D29AC" w:rsidRDefault="00363905" w:rsidP="00150A45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79003B" w14:textId="77777777" w:rsidR="00D01D99" w:rsidRPr="006D29AC" w:rsidRDefault="00D01D99" w:rsidP="00150A45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0AA342" w14:textId="77777777" w:rsidR="00F4038C" w:rsidRPr="006D29AC" w:rsidRDefault="00F4038C" w:rsidP="00150A45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4038C" w:rsidRPr="006D29AC" w:rsidSect="001566F6">
      <w:headerReference w:type="default" r:id="rId2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2448D" w14:textId="77777777" w:rsidR="002261C9" w:rsidRDefault="002261C9" w:rsidP="00C35168">
      <w:pPr>
        <w:spacing w:after="0" w:line="240" w:lineRule="auto"/>
      </w:pPr>
      <w:r>
        <w:separator/>
      </w:r>
    </w:p>
  </w:endnote>
  <w:endnote w:type="continuationSeparator" w:id="0">
    <w:p w14:paraId="5A9AE13F" w14:textId="77777777" w:rsidR="002261C9" w:rsidRDefault="002261C9" w:rsidP="00C3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50A31" w14:textId="77777777" w:rsidR="002261C9" w:rsidRDefault="002261C9" w:rsidP="00C35168">
      <w:pPr>
        <w:spacing w:after="0" w:line="240" w:lineRule="auto"/>
      </w:pPr>
      <w:r>
        <w:separator/>
      </w:r>
    </w:p>
  </w:footnote>
  <w:footnote w:type="continuationSeparator" w:id="0">
    <w:p w14:paraId="4546B212" w14:textId="77777777" w:rsidR="002261C9" w:rsidRDefault="002261C9" w:rsidP="00C3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72189138"/>
      <w:docPartObj>
        <w:docPartGallery w:val="Page Numbers (Top of Page)"/>
        <w:docPartUnique/>
      </w:docPartObj>
    </w:sdtPr>
    <w:sdtEndPr/>
    <w:sdtContent>
      <w:p w14:paraId="48E50DA3" w14:textId="77777777" w:rsidR="001566F6" w:rsidRPr="008E5028" w:rsidRDefault="005C69EA" w:rsidP="005C69EA">
        <w:pPr>
          <w:pStyle w:val="a6"/>
          <w:tabs>
            <w:tab w:val="left" w:pos="4875"/>
            <w:tab w:val="center" w:pos="5031"/>
          </w:tabs>
          <w:rPr>
            <w:rFonts w:ascii="Times New Roman" w:hAnsi="Times New Roman" w:cs="Times New Roman"/>
            <w:sz w:val="24"/>
            <w:szCs w:val="24"/>
          </w:rPr>
        </w:pPr>
        <w:r w:rsidRPr="008E5028">
          <w:rPr>
            <w:rFonts w:ascii="Times New Roman" w:hAnsi="Times New Roman" w:cs="Times New Roman"/>
            <w:sz w:val="24"/>
            <w:szCs w:val="24"/>
          </w:rPr>
          <w:tab/>
        </w:r>
        <w:r w:rsidRPr="008E5028">
          <w:rPr>
            <w:rFonts w:ascii="Times New Roman" w:hAnsi="Times New Roman" w:cs="Times New Roman"/>
            <w:sz w:val="24"/>
            <w:szCs w:val="24"/>
          </w:rPr>
          <w:tab/>
        </w:r>
        <w:r w:rsidRPr="008E5028">
          <w:rPr>
            <w:rFonts w:ascii="Times New Roman" w:hAnsi="Times New Roman" w:cs="Times New Roman"/>
            <w:sz w:val="24"/>
            <w:szCs w:val="24"/>
          </w:rPr>
          <w:tab/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084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490E4B" w14:textId="77777777" w:rsidR="00C35168" w:rsidRDefault="00C351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C7"/>
    <w:multiLevelType w:val="hybridMultilevel"/>
    <w:tmpl w:val="C08A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228B"/>
    <w:multiLevelType w:val="hybridMultilevel"/>
    <w:tmpl w:val="BBAEAB64"/>
    <w:lvl w:ilvl="0" w:tplc="B9406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888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639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85E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0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8F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2F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27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C12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90FBD"/>
    <w:multiLevelType w:val="hybridMultilevel"/>
    <w:tmpl w:val="01846B6E"/>
    <w:lvl w:ilvl="0" w:tplc="65D62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115CD"/>
    <w:multiLevelType w:val="hybridMultilevel"/>
    <w:tmpl w:val="376EBEF6"/>
    <w:lvl w:ilvl="0" w:tplc="69F432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E23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87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CE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A8E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04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257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4B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0E6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F6E18"/>
    <w:multiLevelType w:val="hybridMultilevel"/>
    <w:tmpl w:val="B622B61C"/>
    <w:lvl w:ilvl="0" w:tplc="DE202A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A7D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E8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B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296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6AD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9F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843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4F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970C0"/>
    <w:multiLevelType w:val="hybridMultilevel"/>
    <w:tmpl w:val="83802900"/>
    <w:lvl w:ilvl="0" w:tplc="395E4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4A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7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A6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03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0B1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23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E0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CA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4B11DC"/>
    <w:multiLevelType w:val="hybridMultilevel"/>
    <w:tmpl w:val="8CC04D22"/>
    <w:lvl w:ilvl="0" w:tplc="730AD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8D3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426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AE1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C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E1C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C88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A80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E0C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C4D9D"/>
    <w:multiLevelType w:val="hybridMultilevel"/>
    <w:tmpl w:val="17347998"/>
    <w:lvl w:ilvl="0" w:tplc="5C940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CE4D8D"/>
    <w:multiLevelType w:val="hybridMultilevel"/>
    <w:tmpl w:val="8FB0E730"/>
    <w:lvl w:ilvl="0" w:tplc="ABC068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A2260"/>
    <w:multiLevelType w:val="hybridMultilevel"/>
    <w:tmpl w:val="EFC875E6"/>
    <w:lvl w:ilvl="0" w:tplc="760ACC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EA5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898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0E6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CEE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6BB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24E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205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001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D33D1"/>
    <w:multiLevelType w:val="hybridMultilevel"/>
    <w:tmpl w:val="E19C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F5A73"/>
    <w:multiLevelType w:val="hybridMultilevel"/>
    <w:tmpl w:val="7EFC2442"/>
    <w:lvl w:ilvl="0" w:tplc="72D261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273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F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09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0EF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4B2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9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8F3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470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C7E65"/>
    <w:multiLevelType w:val="hybridMultilevel"/>
    <w:tmpl w:val="5FF6EFE0"/>
    <w:lvl w:ilvl="0" w:tplc="0A1875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6E7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AB8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EA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22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050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473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C9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29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E0F48"/>
    <w:multiLevelType w:val="hybridMultilevel"/>
    <w:tmpl w:val="FC2A949A"/>
    <w:lvl w:ilvl="0" w:tplc="69B6E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AC6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A86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4E8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8A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4E0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C2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40D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C35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3E67B4"/>
    <w:multiLevelType w:val="hybridMultilevel"/>
    <w:tmpl w:val="702A86EE"/>
    <w:lvl w:ilvl="0" w:tplc="BEF20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0E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44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A1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A3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8CD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07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04F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C82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E90FC1"/>
    <w:multiLevelType w:val="hybridMultilevel"/>
    <w:tmpl w:val="79DE9B98"/>
    <w:lvl w:ilvl="0" w:tplc="A730450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1455"/>
    <w:multiLevelType w:val="hybridMultilevel"/>
    <w:tmpl w:val="69484B3A"/>
    <w:lvl w:ilvl="0" w:tplc="41F82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C4C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C0B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5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8E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CB8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E16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EA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CAF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1A0E09"/>
    <w:multiLevelType w:val="hybridMultilevel"/>
    <w:tmpl w:val="4D2AAC08"/>
    <w:lvl w:ilvl="0" w:tplc="21F29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606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53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C23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61D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EA1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EBA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881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609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4F530E"/>
    <w:multiLevelType w:val="hybridMultilevel"/>
    <w:tmpl w:val="311EB484"/>
    <w:lvl w:ilvl="0" w:tplc="B2B07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667B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87F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879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0CC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6ED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871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01C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84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531960"/>
    <w:multiLevelType w:val="hybridMultilevel"/>
    <w:tmpl w:val="69CA020E"/>
    <w:lvl w:ilvl="0" w:tplc="459CF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AB4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B0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CB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EF6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0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EC8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6C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CBA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8128E"/>
    <w:multiLevelType w:val="hybridMultilevel"/>
    <w:tmpl w:val="888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25669"/>
    <w:multiLevelType w:val="hybridMultilevel"/>
    <w:tmpl w:val="99D40570"/>
    <w:lvl w:ilvl="0" w:tplc="E314F1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E3C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84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5D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28A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3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CA9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09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2CE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3668E"/>
    <w:multiLevelType w:val="hybridMultilevel"/>
    <w:tmpl w:val="37CC17BA"/>
    <w:lvl w:ilvl="0" w:tplc="C240A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A89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200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6E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B9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66C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EA7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00B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833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BD147B"/>
    <w:multiLevelType w:val="hybridMultilevel"/>
    <w:tmpl w:val="C298EC90"/>
    <w:lvl w:ilvl="0" w:tplc="D82CC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E70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E82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2EF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0F7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A1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A2F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81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C2157A"/>
    <w:multiLevelType w:val="hybridMultilevel"/>
    <w:tmpl w:val="518C0268"/>
    <w:lvl w:ilvl="0" w:tplc="B9E2AE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227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09A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C4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C2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6C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AA1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3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E9D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FD3409"/>
    <w:multiLevelType w:val="hybridMultilevel"/>
    <w:tmpl w:val="EC0E8924"/>
    <w:lvl w:ilvl="0" w:tplc="B36A88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4E1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83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64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42E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683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65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A10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42A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52455"/>
    <w:multiLevelType w:val="hybridMultilevel"/>
    <w:tmpl w:val="2F96190C"/>
    <w:lvl w:ilvl="0" w:tplc="3CFCE8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7E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A3D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E44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8E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6D1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3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16C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06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4D1EA1"/>
    <w:multiLevelType w:val="hybridMultilevel"/>
    <w:tmpl w:val="9B62911A"/>
    <w:lvl w:ilvl="0" w:tplc="30D23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0FD9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A99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E1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EB4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E19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A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83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22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B07861"/>
    <w:multiLevelType w:val="hybridMultilevel"/>
    <w:tmpl w:val="D49A9594"/>
    <w:lvl w:ilvl="0" w:tplc="2D7C4CD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1"/>
  </w:num>
  <w:num w:numId="5">
    <w:abstractNumId w:val="17"/>
  </w:num>
  <w:num w:numId="6">
    <w:abstractNumId w:val="11"/>
  </w:num>
  <w:num w:numId="7">
    <w:abstractNumId w:val="16"/>
  </w:num>
  <w:num w:numId="8">
    <w:abstractNumId w:val="19"/>
  </w:num>
  <w:num w:numId="9">
    <w:abstractNumId w:val="25"/>
  </w:num>
  <w:num w:numId="10">
    <w:abstractNumId w:val="23"/>
  </w:num>
  <w:num w:numId="11">
    <w:abstractNumId w:val="26"/>
  </w:num>
  <w:num w:numId="12">
    <w:abstractNumId w:val="22"/>
  </w:num>
  <w:num w:numId="13">
    <w:abstractNumId w:val="4"/>
  </w:num>
  <w:num w:numId="14">
    <w:abstractNumId w:val="12"/>
  </w:num>
  <w:num w:numId="15">
    <w:abstractNumId w:val="3"/>
  </w:num>
  <w:num w:numId="16">
    <w:abstractNumId w:val="13"/>
  </w:num>
  <w:num w:numId="17">
    <w:abstractNumId w:val="24"/>
  </w:num>
  <w:num w:numId="18">
    <w:abstractNumId w:val="6"/>
  </w:num>
  <w:num w:numId="19">
    <w:abstractNumId w:val="1"/>
  </w:num>
  <w:num w:numId="20">
    <w:abstractNumId w:val="28"/>
  </w:num>
  <w:num w:numId="21">
    <w:abstractNumId w:val="15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8"/>
  </w:num>
  <w:num w:numId="27">
    <w:abstractNumId w:val="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83"/>
    <w:rsid w:val="000005CB"/>
    <w:rsid w:val="0000647E"/>
    <w:rsid w:val="000064DA"/>
    <w:rsid w:val="00053864"/>
    <w:rsid w:val="000750A0"/>
    <w:rsid w:val="00095066"/>
    <w:rsid w:val="000A4D9E"/>
    <w:rsid w:val="000E6B2B"/>
    <w:rsid w:val="00101F71"/>
    <w:rsid w:val="0012648B"/>
    <w:rsid w:val="00126C6D"/>
    <w:rsid w:val="00150A45"/>
    <w:rsid w:val="00153BBF"/>
    <w:rsid w:val="001566F6"/>
    <w:rsid w:val="001809F4"/>
    <w:rsid w:val="00181A0A"/>
    <w:rsid w:val="001A1DA7"/>
    <w:rsid w:val="001F0DD2"/>
    <w:rsid w:val="001F4765"/>
    <w:rsid w:val="001F5C8F"/>
    <w:rsid w:val="002049D1"/>
    <w:rsid w:val="002101EC"/>
    <w:rsid w:val="002261AC"/>
    <w:rsid w:val="002261C9"/>
    <w:rsid w:val="00231AB1"/>
    <w:rsid w:val="00270648"/>
    <w:rsid w:val="00284843"/>
    <w:rsid w:val="00295337"/>
    <w:rsid w:val="002A5E8E"/>
    <w:rsid w:val="002A5F83"/>
    <w:rsid w:val="002F7C21"/>
    <w:rsid w:val="003047A4"/>
    <w:rsid w:val="00357B8A"/>
    <w:rsid w:val="00357D11"/>
    <w:rsid w:val="00363905"/>
    <w:rsid w:val="0037072F"/>
    <w:rsid w:val="0037434B"/>
    <w:rsid w:val="00394FBB"/>
    <w:rsid w:val="0039561C"/>
    <w:rsid w:val="0039704E"/>
    <w:rsid w:val="003B59EC"/>
    <w:rsid w:val="003B6523"/>
    <w:rsid w:val="00405143"/>
    <w:rsid w:val="00430AD0"/>
    <w:rsid w:val="00495420"/>
    <w:rsid w:val="004B3B51"/>
    <w:rsid w:val="004B5CFD"/>
    <w:rsid w:val="004B6B25"/>
    <w:rsid w:val="004C3675"/>
    <w:rsid w:val="005063B3"/>
    <w:rsid w:val="00525651"/>
    <w:rsid w:val="00530D38"/>
    <w:rsid w:val="005407D6"/>
    <w:rsid w:val="00590A56"/>
    <w:rsid w:val="00595DEC"/>
    <w:rsid w:val="005C1B18"/>
    <w:rsid w:val="005C4426"/>
    <w:rsid w:val="005C69EA"/>
    <w:rsid w:val="005D5F93"/>
    <w:rsid w:val="005F21D6"/>
    <w:rsid w:val="0062318F"/>
    <w:rsid w:val="00636422"/>
    <w:rsid w:val="0065339B"/>
    <w:rsid w:val="00663EF2"/>
    <w:rsid w:val="006807B8"/>
    <w:rsid w:val="00697ADA"/>
    <w:rsid w:val="006A045C"/>
    <w:rsid w:val="006D1963"/>
    <w:rsid w:val="006D29AC"/>
    <w:rsid w:val="006E1E15"/>
    <w:rsid w:val="006E5094"/>
    <w:rsid w:val="0070183C"/>
    <w:rsid w:val="00705575"/>
    <w:rsid w:val="00746703"/>
    <w:rsid w:val="00753A90"/>
    <w:rsid w:val="00762C5A"/>
    <w:rsid w:val="007C39A7"/>
    <w:rsid w:val="008178F3"/>
    <w:rsid w:val="00826944"/>
    <w:rsid w:val="008461AC"/>
    <w:rsid w:val="008547D6"/>
    <w:rsid w:val="00856A5E"/>
    <w:rsid w:val="00857E0D"/>
    <w:rsid w:val="008615B6"/>
    <w:rsid w:val="00875E8E"/>
    <w:rsid w:val="008A1C18"/>
    <w:rsid w:val="008C0414"/>
    <w:rsid w:val="008C2BAF"/>
    <w:rsid w:val="008D08FE"/>
    <w:rsid w:val="008E474D"/>
    <w:rsid w:val="008E5028"/>
    <w:rsid w:val="00916535"/>
    <w:rsid w:val="00942483"/>
    <w:rsid w:val="00947740"/>
    <w:rsid w:val="009520B5"/>
    <w:rsid w:val="00954F2A"/>
    <w:rsid w:val="00970384"/>
    <w:rsid w:val="00986F6E"/>
    <w:rsid w:val="009A6D12"/>
    <w:rsid w:val="009B240F"/>
    <w:rsid w:val="00A14B45"/>
    <w:rsid w:val="00A77A08"/>
    <w:rsid w:val="00A81740"/>
    <w:rsid w:val="00AA2B32"/>
    <w:rsid w:val="00AC50C8"/>
    <w:rsid w:val="00AD794B"/>
    <w:rsid w:val="00B020A1"/>
    <w:rsid w:val="00B42DAE"/>
    <w:rsid w:val="00B51E1D"/>
    <w:rsid w:val="00B744E4"/>
    <w:rsid w:val="00B838D0"/>
    <w:rsid w:val="00BB0B7A"/>
    <w:rsid w:val="00BD2CBD"/>
    <w:rsid w:val="00BE67CE"/>
    <w:rsid w:val="00C217B3"/>
    <w:rsid w:val="00C25091"/>
    <w:rsid w:val="00C34798"/>
    <w:rsid w:val="00C35168"/>
    <w:rsid w:val="00C40D80"/>
    <w:rsid w:val="00C64F52"/>
    <w:rsid w:val="00C90BF0"/>
    <w:rsid w:val="00C92098"/>
    <w:rsid w:val="00CB5C92"/>
    <w:rsid w:val="00CC65F3"/>
    <w:rsid w:val="00CE0357"/>
    <w:rsid w:val="00CE10E3"/>
    <w:rsid w:val="00D01D99"/>
    <w:rsid w:val="00D07A29"/>
    <w:rsid w:val="00D14AE5"/>
    <w:rsid w:val="00D21A0A"/>
    <w:rsid w:val="00D2445C"/>
    <w:rsid w:val="00D415A5"/>
    <w:rsid w:val="00D62939"/>
    <w:rsid w:val="00D72D10"/>
    <w:rsid w:val="00D869F6"/>
    <w:rsid w:val="00DA3C92"/>
    <w:rsid w:val="00DB2632"/>
    <w:rsid w:val="00DC1A31"/>
    <w:rsid w:val="00DC3D5C"/>
    <w:rsid w:val="00DF292B"/>
    <w:rsid w:val="00E15B3D"/>
    <w:rsid w:val="00E215A5"/>
    <w:rsid w:val="00E32FFC"/>
    <w:rsid w:val="00E4178E"/>
    <w:rsid w:val="00E44D00"/>
    <w:rsid w:val="00E60F6F"/>
    <w:rsid w:val="00E63792"/>
    <w:rsid w:val="00E6611B"/>
    <w:rsid w:val="00E76007"/>
    <w:rsid w:val="00E85B73"/>
    <w:rsid w:val="00E962DF"/>
    <w:rsid w:val="00EC0867"/>
    <w:rsid w:val="00ED0841"/>
    <w:rsid w:val="00F01EA3"/>
    <w:rsid w:val="00F06915"/>
    <w:rsid w:val="00F4038C"/>
    <w:rsid w:val="00F55CE9"/>
    <w:rsid w:val="00F7058E"/>
    <w:rsid w:val="00F75B22"/>
    <w:rsid w:val="00F825CB"/>
    <w:rsid w:val="00F901FC"/>
    <w:rsid w:val="00F9631E"/>
    <w:rsid w:val="00FB474D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51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C1A31"/>
    <w:rPr>
      <w:color w:val="0000FF"/>
      <w:u w:val="single"/>
    </w:rPr>
  </w:style>
  <w:style w:type="paragraph" w:customStyle="1" w:styleId="headertext">
    <w:name w:val="headertext"/>
    <w:basedOn w:val="a"/>
    <w:rsid w:val="0040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168"/>
  </w:style>
  <w:style w:type="paragraph" w:styleId="a8">
    <w:name w:val="footer"/>
    <w:basedOn w:val="a"/>
    <w:link w:val="a9"/>
    <w:uiPriority w:val="99"/>
    <w:unhideWhenUsed/>
    <w:rsid w:val="00C3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168"/>
  </w:style>
  <w:style w:type="character" w:customStyle="1" w:styleId="10">
    <w:name w:val="Заголовок 1 Знак"/>
    <w:basedOn w:val="a0"/>
    <w:link w:val="1"/>
    <w:uiPriority w:val="9"/>
    <w:rsid w:val="00181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51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C1A31"/>
    <w:rPr>
      <w:color w:val="0000FF"/>
      <w:u w:val="single"/>
    </w:rPr>
  </w:style>
  <w:style w:type="paragraph" w:customStyle="1" w:styleId="headertext">
    <w:name w:val="headertext"/>
    <w:basedOn w:val="a"/>
    <w:rsid w:val="0040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168"/>
  </w:style>
  <w:style w:type="paragraph" w:styleId="a8">
    <w:name w:val="footer"/>
    <w:basedOn w:val="a"/>
    <w:link w:val="a9"/>
    <w:uiPriority w:val="99"/>
    <w:unhideWhenUsed/>
    <w:rsid w:val="00C3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168"/>
  </w:style>
  <w:style w:type="character" w:customStyle="1" w:styleId="10">
    <w:name w:val="Заголовок 1 Знак"/>
    <w:basedOn w:val="a0"/>
    <w:link w:val="1"/>
    <w:uiPriority w:val="9"/>
    <w:rsid w:val="00181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5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4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9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6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8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4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3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7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4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4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58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3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78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7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7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2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3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7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2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5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4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0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2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1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3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8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5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8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09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5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5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8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1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2136&amp;dst=100010&amp;field=134&amp;date=03.06.2024" TargetMode="External"/><Relationship Id="rId18" Type="http://schemas.openxmlformats.org/officeDocument/2006/relationships/hyperlink" Target="https://login.consultant.ru/link/?req=doc&amp;base=LAW&amp;n=459061&amp;dst=100011&amp;field=134&amp;date=05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9270&amp;dst=100011&amp;field=134&amp;date=05.06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3365&amp;dst=100009&amp;field=134&amp;date=03.06.2024" TargetMode="External"/><Relationship Id="rId17" Type="http://schemas.openxmlformats.org/officeDocument/2006/relationships/hyperlink" Target="https://login.consultant.ru/link/?req=doc&amp;base=LAW&amp;n=456770&amp;dst=100011&amp;field=134&amp;date=05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0050028" TargetMode="External"/><Relationship Id="rId20" Type="http://schemas.openxmlformats.org/officeDocument/2006/relationships/hyperlink" Target="https://login.consultant.ru/link/?req=doc&amp;base=LAW&amp;n=473546&amp;dst=100011&amp;field=134&amp;date=05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0399&amp;dst=100018&amp;field=134&amp;date=03.06.20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3459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100&amp;documentId=43785" TargetMode="External"/><Relationship Id="rId19" Type="http://schemas.openxmlformats.org/officeDocument/2006/relationships/hyperlink" Target="https://login.consultant.ru/link/?req=doc&amp;base=LAW&amp;n=472021&amp;dst=100012&amp;field=134&amp;date=05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444&amp;dst=100051&amp;field=134&amp;date=03.06.2024" TargetMode="External"/><Relationship Id="rId14" Type="http://schemas.openxmlformats.org/officeDocument/2006/relationships/hyperlink" Target="https://login.consultant.ru/link/?req=doc&amp;base=LAW&amp;n=475910&amp;dst=100010&amp;field=134&amp;date=03.06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72B6-A258-4511-B90F-A85A83D6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РТН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Ионеску Алина Александровна</dc:creator>
  <cp:keywords/>
  <dc:description/>
  <cp:lastModifiedBy>Ионеску Алина Александровна</cp:lastModifiedBy>
  <cp:revision>150</cp:revision>
  <cp:lastPrinted>2024-06-06T05:55:00Z</cp:lastPrinted>
  <dcterms:created xsi:type="dcterms:W3CDTF">2024-05-31T12:11:00Z</dcterms:created>
  <dcterms:modified xsi:type="dcterms:W3CDTF">2024-06-07T12:03:00Z</dcterms:modified>
</cp:coreProperties>
</file>